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A0" w:rsidRPr="00DE75A0" w:rsidRDefault="00DE75A0">
      <w:pPr>
        <w:rPr>
          <w:b/>
        </w:rPr>
      </w:pPr>
      <w:r w:rsidRPr="00DE75A0">
        <w:rPr>
          <w:b/>
        </w:rPr>
        <w:t>Recent Highlight</w:t>
      </w:r>
    </w:p>
    <w:p w:rsidR="00587A79" w:rsidRDefault="00FA6B52">
      <w:r w:rsidRPr="00FA6B52">
        <w:t xml:space="preserve">With 2017 on the horizon, the holiday season offers a moment to reflect on the impact of your generous and enthusiastic support which has allowed </w:t>
      </w:r>
      <w:r w:rsidR="002F6A0B">
        <w:t>IFA t</w:t>
      </w:r>
      <w:r w:rsidRPr="00FA6B52">
        <w:t xml:space="preserve">o </w:t>
      </w:r>
      <w:r w:rsidR="002F6A0B">
        <w:t>finish the year successfully. We are</w:t>
      </w:r>
      <w:r w:rsidRPr="00FA6B52">
        <w:t xml:space="preserve"> delighted to share a few recent highlights</w:t>
      </w:r>
      <w:r>
        <w:t>.</w:t>
      </w:r>
    </w:p>
    <w:p w:rsidR="002F6A0B" w:rsidRDefault="002F6A0B" w:rsidP="002F6A0B">
      <w:pPr>
        <w:pStyle w:val="ListParagraph"/>
        <w:numPr>
          <w:ilvl w:val="0"/>
          <w:numId w:val="1"/>
        </w:numPr>
      </w:pPr>
      <w:r>
        <w:t>We are now serving 500 vulnerable school children with two nutritious meals per school day</w:t>
      </w:r>
    </w:p>
    <w:p w:rsidR="00C5066B" w:rsidRDefault="00C5066B" w:rsidP="002F6A0B">
      <w:pPr>
        <w:pStyle w:val="ListParagraph"/>
        <w:numPr>
          <w:ilvl w:val="0"/>
          <w:numId w:val="1"/>
        </w:numPr>
      </w:pPr>
      <w:r>
        <w:t>Have beautifully furnished the dining room at Hana Primary to the delight of the students and the teachers – have a look at the before and after picture:</w:t>
      </w:r>
    </w:p>
    <w:p w:rsidR="00C35696" w:rsidRDefault="00843AE4" w:rsidP="00C5066B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179705</wp:posOffset>
            </wp:positionV>
            <wp:extent cx="2792730" cy="1981200"/>
            <wp:effectExtent l="0" t="0" r="7620" b="0"/>
            <wp:wrapTight wrapText="bothSides">
              <wp:wrapPolygon edited="0">
                <wp:start x="0" y="0"/>
                <wp:lineTo x="0" y="21392"/>
                <wp:lineTo x="21512" y="21392"/>
                <wp:lineTo x="21512" y="0"/>
                <wp:lineTo x="0" y="0"/>
              </wp:wrapPolygon>
            </wp:wrapTight>
            <wp:docPr id="1" name="Picture 1" descr="C:\Users\tsedaye\AppData\Local\Microsoft\Windows\INetCacheContent.Word\DSCF5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edaye\AppData\Local\Microsoft\Windows\INetCacheContent.Word\DSCF55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186055</wp:posOffset>
            </wp:positionV>
            <wp:extent cx="2705100" cy="2029333"/>
            <wp:effectExtent l="0" t="0" r="0" b="9525"/>
            <wp:wrapTight wrapText="bothSides">
              <wp:wrapPolygon edited="0">
                <wp:start x="0" y="0"/>
                <wp:lineTo x="0" y="21499"/>
                <wp:lineTo x="21448" y="21499"/>
                <wp:lineTo x="21448" y="0"/>
                <wp:lineTo x="0" y="0"/>
              </wp:wrapPolygon>
            </wp:wrapTight>
            <wp:docPr id="2" name="Picture 2" descr="C:\Users\tsedaye\AppData\Local\Microsoft\Windows\INetCacheContent.Word\DSCF4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sedaye\AppData\Local\Microsoft\Windows\INetCacheContent.Word\DSCF43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75A0" w:rsidRDefault="00DE75A0" w:rsidP="00DE75A0"/>
    <w:p w:rsidR="00DE75A0" w:rsidRDefault="00DE75A0" w:rsidP="00DE75A0"/>
    <w:p w:rsidR="00FA6B52" w:rsidRPr="00DE75A0" w:rsidRDefault="00FA6B52" w:rsidP="00DE75A0">
      <w:pPr>
        <w:rPr>
          <w:b/>
        </w:rPr>
      </w:pPr>
      <w:r w:rsidRPr="00DE75A0">
        <w:rPr>
          <w:b/>
        </w:rPr>
        <w:t xml:space="preserve">Celebrating IFA’s Supporters </w:t>
      </w:r>
      <w:r w:rsidR="00AE6A40">
        <w:rPr>
          <w:b/>
        </w:rPr>
        <w:t>and Partners</w:t>
      </w:r>
    </w:p>
    <w:p w:rsidR="00FA6B52" w:rsidRDefault="00FA6B52">
      <w:r w:rsidRPr="00F84CA5">
        <w:t>We could not do this without our incredibly generous supporters</w:t>
      </w:r>
      <w:r w:rsidR="00E56BDE">
        <w:t xml:space="preserve"> and funders</w:t>
      </w:r>
      <w:r w:rsidRPr="00F84CA5">
        <w:t xml:space="preserve">, who have donated </w:t>
      </w:r>
      <w:r w:rsidR="007F73C9">
        <w:t xml:space="preserve">their time and money </w:t>
      </w:r>
      <w:r w:rsidR="00AE6A40">
        <w:t>so</w:t>
      </w:r>
      <w:r w:rsidR="00AE6A40" w:rsidRPr="00F84CA5">
        <w:t xml:space="preserve"> </w:t>
      </w:r>
      <w:r w:rsidR="00AE6A40">
        <w:t>that</w:t>
      </w:r>
      <w:r w:rsidR="007F73C9">
        <w:t xml:space="preserve"> the mission of </w:t>
      </w:r>
      <w:r w:rsidR="00E56BDE">
        <w:t xml:space="preserve">ensuring the well-being of </w:t>
      </w:r>
      <w:r w:rsidR="007F73C9">
        <w:t xml:space="preserve">vulnerable children in Ethiopia </w:t>
      </w:r>
      <w:r w:rsidR="00E56BDE">
        <w:t>becomes a reality</w:t>
      </w:r>
      <w:r w:rsidR="00AE6A40">
        <w:t xml:space="preserve"> as we renew our efforts to reach 1000 children. This </w:t>
      </w:r>
      <w:r w:rsidR="00E64918">
        <w:t xml:space="preserve">is </w:t>
      </w:r>
      <w:r w:rsidR="00AE6A40">
        <w:t>worth celebrating!</w:t>
      </w:r>
    </w:p>
    <w:p w:rsidR="000471D9" w:rsidRDefault="000471D9">
      <w:r>
        <w:t>We have won grants to launch a vocational training project for 8</w:t>
      </w:r>
      <w:r w:rsidRPr="000471D9">
        <w:rPr>
          <w:vertAlign w:val="superscript"/>
        </w:rPr>
        <w:t>th</w:t>
      </w:r>
      <w:r>
        <w:t xml:space="preserve"> school drop-outs, another to expand the capacity of the bakeries </w:t>
      </w:r>
      <w:r w:rsidR="0021591E">
        <w:t>(which</w:t>
      </w:r>
      <w:r>
        <w:t xml:space="preserve"> will soon become </w:t>
      </w:r>
      <w:r w:rsidR="0021591E">
        <w:t>operational)</w:t>
      </w:r>
      <w:r>
        <w:t xml:space="preserve"> to produce injera </w:t>
      </w:r>
      <w:r w:rsidR="0021591E">
        <w:t>–</w:t>
      </w:r>
      <w:r>
        <w:t xml:space="preserve"> </w:t>
      </w:r>
      <w:r w:rsidR="0021591E">
        <w:t xml:space="preserve">the much </w:t>
      </w:r>
      <w:r w:rsidR="00843AE4">
        <w:t>loved,</w:t>
      </w:r>
      <w:r w:rsidR="0021591E">
        <w:t xml:space="preserve"> traditional bread made of “</w:t>
      </w:r>
      <w:proofErr w:type="spellStart"/>
      <w:r w:rsidR="0021591E">
        <w:t>teff</w:t>
      </w:r>
      <w:proofErr w:type="spellEnd"/>
      <w:r w:rsidR="0021591E">
        <w:t xml:space="preserve"> “, a supper </w:t>
      </w:r>
      <w:r w:rsidR="00843AE4">
        <w:t>grain.</w:t>
      </w:r>
      <w:r w:rsidR="0021591E">
        <w:t xml:space="preserve"> We have the funds now to build adequate handwashing facilities for two of our schools </w:t>
      </w:r>
      <w:r w:rsidR="00843AE4">
        <w:t>…. many</w:t>
      </w:r>
      <w:r w:rsidR="0021591E">
        <w:t xml:space="preserve"> more exciting projects are being launched in 2017!</w:t>
      </w:r>
    </w:p>
    <w:p w:rsidR="00BE1FE7" w:rsidRDefault="00BE1FE7"/>
    <w:p w:rsidR="00BE1FE7" w:rsidRPr="005E23A3" w:rsidRDefault="00BE1FE7">
      <w:pPr>
        <w:rPr>
          <w:b/>
        </w:rPr>
      </w:pPr>
      <w:r w:rsidRPr="005E23A3">
        <w:rPr>
          <w:b/>
        </w:rPr>
        <w:t>We End 2016 by Sharing some of the saying that have inspired us</w:t>
      </w:r>
      <w:r w:rsidR="005E23A3" w:rsidRPr="005E23A3">
        <w:rPr>
          <w:b/>
        </w:rPr>
        <w:t>:</w:t>
      </w:r>
    </w:p>
    <w:p w:rsidR="005E23A3" w:rsidRDefault="005E23A3" w:rsidP="005E23A3">
      <w:pPr>
        <w:spacing w:after="0" w:line="285" w:lineRule="auto"/>
        <w:ind w:left="134" w:right="499" w:hanging="19"/>
        <w:jc w:val="both"/>
      </w:pPr>
      <w:r>
        <w:t xml:space="preserve">"Children are our most valuable resource." </w:t>
      </w:r>
    </w:p>
    <w:p w:rsidR="005E23A3" w:rsidRDefault="005E23A3" w:rsidP="005E23A3">
      <w:pPr>
        <w:spacing w:after="0" w:line="285" w:lineRule="auto"/>
        <w:ind w:left="134" w:right="499" w:hanging="19"/>
        <w:jc w:val="both"/>
      </w:pPr>
      <w:r>
        <w:t xml:space="preserve">  — Herbert Hoover, 31st President of the United States </w:t>
      </w:r>
    </w:p>
    <w:p w:rsidR="005E23A3" w:rsidRDefault="005E23A3" w:rsidP="005E23A3">
      <w:pPr>
        <w:spacing w:after="0" w:line="285" w:lineRule="auto"/>
        <w:ind w:left="134" w:right="499" w:hanging="19"/>
        <w:jc w:val="both"/>
      </w:pPr>
    </w:p>
    <w:p w:rsidR="005E23A3" w:rsidRDefault="005E23A3" w:rsidP="005E23A3">
      <w:pPr>
        <w:spacing w:after="0" w:line="285" w:lineRule="auto"/>
        <w:ind w:left="134" w:right="499" w:hanging="19"/>
        <w:jc w:val="both"/>
      </w:pPr>
      <w:r>
        <w:t xml:space="preserve">"Children are the living messages we send to a time we will not see." </w:t>
      </w:r>
    </w:p>
    <w:p w:rsidR="005E23A3" w:rsidRDefault="005E23A3" w:rsidP="005E23A3">
      <w:pPr>
        <w:spacing w:after="0" w:line="285" w:lineRule="auto"/>
        <w:ind w:left="134" w:right="499" w:hanging="19"/>
        <w:jc w:val="both"/>
      </w:pPr>
      <w:r>
        <w:t xml:space="preserve">  — John F. Kennedy, 35th President of the United States</w:t>
      </w:r>
    </w:p>
    <w:p w:rsidR="005E23A3" w:rsidRDefault="005E23A3" w:rsidP="005E23A3">
      <w:pPr>
        <w:spacing w:after="0" w:line="285" w:lineRule="auto"/>
        <w:ind w:left="134" w:right="499" w:hanging="19"/>
        <w:jc w:val="both"/>
      </w:pPr>
    </w:p>
    <w:p w:rsidR="005E23A3" w:rsidRDefault="005E23A3" w:rsidP="005E23A3">
      <w:pPr>
        <w:spacing w:after="0" w:line="285" w:lineRule="auto"/>
        <w:ind w:left="134" w:right="499" w:hanging="19"/>
        <w:jc w:val="both"/>
      </w:pPr>
      <w:r w:rsidRPr="006439AE">
        <w:lastRenderedPageBreak/>
        <w:t>"There can be no keener revelation of a society's soul than the way in which it treats its children." </w:t>
      </w:r>
      <w:r w:rsidRPr="006439AE">
        <w:br/>
        <w:t>  — Nelson Mandela, Former President of South Africa</w:t>
      </w:r>
    </w:p>
    <w:p w:rsidR="005E23A3" w:rsidRPr="006439AE" w:rsidRDefault="005E23A3" w:rsidP="005E23A3">
      <w:pPr>
        <w:spacing w:after="0" w:line="285" w:lineRule="auto"/>
        <w:ind w:left="134" w:right="499" w:hanging="19"/>
        <w:jc w:val="both"/>
      </w:pPr>
    </w:p>
    <w:p w:rsidR="005E23A3" w:rsidRDefault="005E23A3" w:rsidP="005E23A3">
      <w:pPr>
        <w:spacing w:after="0" w:line="285" w:lineRule="auto"/>
        <w:ind w:left="134" w:right="499" w:hanging="19"/>
      </w:pPr>
      <w:r w:rsidRPr="006439AE">
        <w:t>"Children are likely to live up to what you believe of them." </w:t>
      </w:r>
      <w:r w:rsidRPr="006439AE">
        <w:br/>
        <w:t>  — Lady Bird Johnson, Former First Lady of the United States</w:t>
      </w:r>
    </w:p>
    <w:p w:rsidR="005E23A3" w:rsidRDefault="005E23A3" w:rsidP="005E23A3">
      <w:pPr>
        <w:spacing w:after="0" w:line="285" w:lineRule="auto"/>
        <w:ind w:left="134" w:right="499" w:hanging="19"/>
      </w:pPr>
    </w:p>
    <w:p w:rsidR="005E23A3" w:rsidRDefault="005E23A3" w:rsidP="005E23A3">
      <w:pPr>
        <w:spacing w:after="0" w:line="285" w:lineRule="auto"/>
        <w:ind w:left="134" w:right="499" w:hanging="19"/>
      </w:pPr>
      <w:r w:rsidRPr="006439AE">
        <w:t>"When I approach a child, he inspires in me two sentiments — tenderness for what he is and respect for what he may become." </w:t>
      </w:r>
      <w:r w:rsidRPr="006439AE">
        <w:br/>
        <w:t>  — Louis Pasteur, French chemist and microbiologist </w:t>
      </w:r>
    </w:p>
    <w:p w:rsidR="005E23A3" w:rsidRDefault="005E23A3" w:rsidP="005E23A3">
      <w:pPr>
        <w:spacing w:after="0" w:line="285" w:lineRule="auto"/>
        <w:ind w:left="134" w:right="499" w:hanging="19"/>
      </w:pPr>
    </w:p>
    <w:p w:rsidR="005E23A3" w:rsidRDefault="005E23A3" w:rsidP="005E23A3">
      <w:pPr>
        <w:spacing w:after="0" w:line="285" w:lineRule="auto"/>
        <w:ind w:left="134" w:right="499" w:hanging="19"/>
      </w:pPr>
      <w:r w:rsidRPr="006439AE">
        <w:t>"I continue to believe that if children are given the necessary tools to succeed, they will succeed beyond their wildest dreams!" </w:t>
      </w:r>
      <w:r w:rsidRPr="006439AE">
        <w:br/>
        <w:t>  — David Vitter, U.S. senator</w:t>
      </w:r>
    </w:p>
    <w:p w:rsidR="005E23A3" w:rsidRDefault="005E23A3" w:rsidP="005E23A3">
      <w:pPr>
        <w:spacing w:after="0" w:line="285" w:lineRule="auto"/>
        <w:ind w:left="134" w:right="499" w:hanging="19"/>
      </w:pPr>
    </w:p>
    <w:p w:rsidR="005E23A3" w:rsidRPr="006439AE" w:rsidRDefault="005E23A3" w:rsidP="005E23A3">
      <w:pPr>
        <w:spacing w:after="0" w:line="285" w:lineRule="auto"/>
        <w:ind w:left="134" w:right="499" w:hanging="19"/>
      </w:pPr>
      <w:r>
        <w:t>“</w:t>
      </w:r>
      <w:r w:rsidRPr="006439AE">
        <w:t>School feeding not only fills stomachs, but has a proven track record of boosting enrollment, attendance and academic performance. For just pennies a day per child, this program changes lives – and ultimately can impact the futures of poor countries around the world in a profound way.</w:t>
      </w:r>
      <w:r>
        <w:t>”</w:t>
      </w:r>
      <w:r w:rsidRPr="006439AE">
        <w:br/>
        <w:t>-- </w:t>
      </w:r>
      <w:r w:rsidRPr="005A2153">
        <w:t>Drew Barrym</w:t>
      </w:r>
      <w:r w:rsidRPr="005A2153">
        <w:t>o</w:t>
      </w:r>
      <w:r w:rsidRPr="005A2153">
        <w:t>re</w:t>
      </w:r>
      <w:r>
        <w:t xml:space="preserve"> – 1975 WFP Ambassador </w:t>
      </w:r>
    </w:p>
    <w:p w:rsidR="00FA6B52" w:rsidRDefault="00FA6B52"/>
    <w:p w:rsidR="00FB6212" w:rsidRDefault="00AE6A40">
      <w:pPr>
        <w:rPr>
          <w:b/>
          <w:bCs/>
        </w:rPr>
      </w:pPr>
      <w:r w:rsidRPr="00BB47BC">
        <w:rPr>
          <w:b/>
        </w:rPr>
        <w:t xml:space="preserve">As we </w:t>
      </w:r>
      <w:r w:rsidR="00FA6B52" w:rsidRPr="00BB47BC">
        <w:rPr>
          <w:b/>
        </w:rPr>
        <w:t xml:space="preserve">send </w:t>
      </w:r>
      <w:r w:rsidR="00BB47BC" w:rsidRPr="00BB47BC">
        <w:rPr>
          <w:b/>
        </w:rPr>
        <w:t>you our warm</w:t>
      </w:r>
      <w:r w:rsidR="00FA6B52" w:rsidRPr="00BB47BC">
        <w:rPr>
          <w:b/>
        </w:rPr>
        <w:t xml:space="preserve"> wishes for a joyous holiday season and </w:t>
      </w:r>
      <w:r w:rsidR="00BB47BC" w:rsidRPr="00BB47BC">
        <w:rPr>
          <w:b/>
        </w:rPr>
        <w:t>a wonderful</w:t>
      </w:r>
      <w:r w:rsidR="00FA6B52" w:rsidRPr="00BB47BC">
        <w:rPr>
          <w:b/>
        </w:rPr>
        <w:t xml:space="preserve"> New Year</w:t>
      </w:r>
      <w:r w:rsidR="00BB47BC" w:rsidRPr="00BB47BC">
        <w:rPr>
          <w:b/>
        </w:rPr>
        <w:t xml:space="preserve"> we ask if you will be w</w:t>
      </w:r>
      <w:r w:rsidR="00FB6212" w:rsidRPr="00BB47BC">
        <w:rPr>
          <w:b/>
          <w:bCs/>
        </w:rPr>
        <w:t xml:space="preserve">illing to make a special year-end donation of $50, $100 or whatever you can </w:t>
      </w:r>
      <w:bookmarkStart w:id="0" w:name="_GoBack"/>
      <w:bookmarkEnd w:id="0"/>
      <w:r w:rsidR="0003245D" w:rsidRPr="00BB47BC">
        <w:rPr>
          <w:b/>
          <w:bCs/>
        </w:rPr>
        <w:t xml:space="preserve">afford </w:t>
      </w:r>
      <w:r w:rsidR="0003245D">
        <w:rPr>
          <w:b/>
          <w:bCs/>
        </w:rPr>
        <w:t>- to change lives</w:t>
      </w:r>
    </w:p>
    <w:p w:rsidR="0003245D" w:rsidRPr="00BB47BC" w:rsidRDefault="0003245D" w:rsidP="0003245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381500" cy="2906840"/>
            <wp:effectExtent l="0" t="0" r="0" b="8255"/>
            <wp:docPr id="3" name="Picture 3" descr="C:\Users\tsedaye\AppData\Local\Microsoft\Windows\INetCacheContent.Word\DSC_0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sedaye\AppData\Local\Microsoft\Windows\INetCacheContent.Word\DSC_06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470" cy="291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245D" w:rsidRPr="00BB4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13C2"/>
    <w:multiLevelType w:val="hybridMultilevel"/>
    <w:tmpl w:val="5E90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F11BB"/>
    <w:multiLevelType w:val="hybridMultilevel"/>
    <w:tmpl w:val="E0CA4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52"/>
    <w:rsid w:val="0003245D"/>
    <w:rsid w:val="000471D9"/>
    <w:rsid w:val="0021591E"/>
    <w:rsid w:val="002C3C48"/>
    <w:rsid w:val="002F6A0B"/>
    <w:rsid w:val="00587A79"/>
    <w:rsid w:val="005E23A3"/>
    <w:rsid w:val="007F73C9"/>
    <w:rsid w:val="00843AE4"/>
    <w:rsid w:val="00AE6A40"/>
    <w:rsid w:val="00BB47BC"/>
    <w:rsid w:val="00BE1FE7"/>
    <w:rsid w:val="00C206FD"/>
    <w:rsid w:val="00C35696"/>
    <w:rsid w:val="00C5066B"/>
    <w:rsid w:val="00C97342"/>
    <w:rsid w:val="00DE75A0"/>
    <w:rsid w:val="00E50A35"/>
    <w:rsid w:val="00E56BDE"/>
    <w:rsid w:val="00E64918"/>
    <w:rsid w:val="00FA6B52"/>
    <w:rsid w:val="00FB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25044"/>
  <w15:chartTrackingRefBased/>
  <w15:docId w15:val="{C77E7070-CF5B-4EA8-AB54-B2DC2274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6212"/>
    <w:rPr>
      <w:b/>
      <w:bCs/>
    </w:rPr>
  </w:style>
  <w:style w:type="paragraph" w:styleId="ListParagraph">
    <w:name w:val="List Paragraph"/>
    <w:basedOn w:val="Normal"/>
    <w:uiPriority w:val="34"/>
    <w:qFormat/>
    <w:rsid w:val="002F6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tsedaye bezabeh</dc:creator>
  <cp:keywords/>
  <dc:description/>
  <cp:lastModifiedBy>tsedaye bezabeh</cp:lastModifiedBy>
  <cp:revision>2</cp:revision>
  <dcterms:created xsi:type="dcterms:W3CDTF">2016-12-15T23:46:00Z</dcterms:created>
  <dcterms:modified xsi:type="dcterms:W3CDTF">2016-12-15T23:46:00Z</dcterms:modified>
</cp:coreProperties>
</file>