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AA75" w14:textId="477016E0" w:rsidR="00B16144" w:rsidRDefault="00B16144" w:rsidP="00B16144">
      <w:pPr>
        <w:pStyle w:val="Heading1"/>
        <w:shd w:val="clear" w:color="auto" w:fill="FFFFFF"/>
        <w:spacing w:before="0" w:line="630" w:lineRule="atLeast"/>
        <w:rPr>
          <w:rFonts w:ascii="Trebuchet MS" w:hAnsi="Trebuchet MS"/>
          <w:color w:val="23496D"/>
          <w:sz w:val="36"/>
          <w:szCs w:val="36"/>
        </w:rPr>
      </w:pPr>
      <w:r>
        <w:rPr>
          <w:rFonts w:ascii="Trebuchet MS" w:hAnsi="Trebuchet MS"/>
          <w:color w:val="689298"/>
          <w:sz w:val="36"/>
          <w:szCs w:val="36"/>
        </w:rPr>
        <w:t>Welcome To Our Quarterly Newsletter!</w:t>
      </w:r>
    </w:p>
    <w:p w14:paraId="5FC69D7D" w14:textId="43EB5DFE" w:rsidR="00B16144" w:rsidRDefault="00B16144" w:rsidP="00403CED">
      <w:pPr>
        <w:pStyle w:val="Heading1"/>
        <w:rPr>
          <w:b/>
          <w:bCs/>
        </w:rPr>
      </w:pPr>
      <w:r>
        <w:rPr>
          <w:b/>
          <w:bCs/>
          <w:noProof/>
        </w:rPr>
        <mc:AlternateContent>
          <mc:Choice Requires="wps">
            <w:drawing>
              <wp:anchor distT="0" distB="0" distL="114300" distR="114300" simplePos="0" relativeHeight="251659264" behindDoc="0" locked="0" layoutInCell="1" allowOverlap="1" wp14:anchorId="3781AB9F" wp14:editId="570509F8">
                <wp:simplePos x="0" y="0"/>
                <wp:positionH relativeFrom="column">
                  <wp:posOffset>-123826</wp:posOffset>
                </wp:positionH>
                <wp:positionV relativeFrom="paragraph">
                  <wp:posOffset>222250</wp:posOffset>
                </wp:positionV>
                <wp:extent cx="6067425" cy="3175"/>
                <wp:effectExtent l="0" t="19050" r="28575" b="34925"/>
                <wp:wrapNone/>
                <wp:docPr id="336098578" name="Straight Connector 1"/>
                <wp:cNvGraphicFramePr/>
                <a:graphic xmlns:a="http://schemas.openxmlformats.org/drawingml/2006/main">
                  <a:graphicData uri="http://schemas.microsoft.com/office/word/2010/wordprocessingShape">
                    <wps:wsp>
                      <wps:cNvCnPr/>
                      <wps:spPr>
                        <a:xfrm>
                          <a:off x="0" y="0"/>
                          <a:ext cx="6067425" cy="317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FC0E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7.5pt" to="46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" strokecolor="#70ad47 [3209]" strokeweight="3pt">
                <v:stroke joinstyle="miter"/>
              </v:line>
            </w:pict>
          </mc:Fallback>
        </mc:AlternateContent>
      </w:r>
    </w:p>
    <w:p w14:paraId="12E86556" w14:textId="6C872596" w:rsidR="00403CED" w:rsidRDefault="00403CED" w:rsidP="00B16144">
      <w:pPr>
        <w:pStyle w:val="Heading1"/>
        <w:spacing w:after="240"/>
        <w:rPr>
          <w:b/>
          <w:bCs/>
        </w:rPr>
      </w:pPr>
      <w:r>
        <w:rPr>
          <w:b/>
          <w:bCs/>
        </w:rPr>
        <w:t>IFA</w:t>
      </w:r>
      <w:r w:rsidR="000E1FB4">
        <w:rPr>
          <w:b/>
          <w:bCs/>
        </w:rPr>
        <w:t xml:space="preserve"> -</w:t>
      </w:r>
      <w:r w:rsidR="00B16144">
        <w:rPr>
          <w:b/>
          <w:bCs/>
        </w:rPr>
        <w:t xml:space="preserve"> Building A </w:t>
      </w:r>
      <w:r w:rsidRPr="00403CED">
        <w:rPr>
          <w:b/>
          <w:bCs/>
        </w:rPr>
        <w:t xml:space="preserve">Collaborative Humanitarian Aid </w:t>
      </w:r>
      <w:r w:rsidR="00B16144">
        <w:rPr>
          <w:b/>
          <w:bCs/>
        </w:rPr>
        <w:t>Project for IDP’s</w:t>
      </w:r>
    </w:p>
    <w:p w14:paraId="39B26502" w14:textId="77777777" w:rsidR="00B16144" w:rsidRPr="00B16144" w:rsidRDefault="00B16144" w:rsidP="00B16144">
      <w:pPr>
        <w:rPr>
          <w:rFonts w:ascii="Arial" w:hAnsi="Arial" w:cs="Arial"/>
          <w:color w:val="000000"/>
          <w:shd w:val="clear" w:color="auto" w:fill="FFFFFF"/>
        </w:rPr>
      </w:pPr>
      <w:r>
        <w:rPr>
          <w:rFonts w:ascii="Arial" w:hAnsi="Arial" w:cs="Arial"/>
          <w:color w:val="000000"/>
          <w:shd w:val="clear" w:color="auto" w:fill="FFFFFF"/>
        </w:rPr>
        <w:t xml:space="preserve">The mission of </w:t>
      </w:r>
      <w:r w:rsidRPr="00B16144">
        <w:rPr>
          <w:rFonts w:ascii="Arial" w:hAnsi="Arial" w:cs="Arial"/>
          <w:color w:val="000000"/>
          <w:shd w:val="clear" w:color="auto" w:fill="FFFFFF"/>
        </w:rPr>
        <w:t>International Fund for Africa ( IFA)</w:t>
      </w:r>
      <w:r>
        <w:rPr>
          <w:rFonts w:ascii="Arial" w:hAnsi="Arial" w:cs="Arial"/>
          <w:color w:val="000000"/>
          <w:shd w:val="clear" w:color="auto" w:fill="FFFFFF"/>
        </w:rPr>
        <w:t xml:space="preserve"> is to promote the wellbeing of vulnerable community members. Continuing to work in line with the mission, IFA is implementing a humanitarian aid project to serve vulnerable internally displaced people (IDPs). </w:t>
      </w:r>
      <w:r w:rsidRPr="00B16144">
        <w:rPr>
          <w:rFonts w:ascii="Arial" w:hAnsi="Arial" w:cs="Arial"/>
          <w:color w:val="000000"/>
          <w:shd w:val="clear" w:color="auto" w:fill="FFFFFF"/>
        </w:rPr>
        <w:t xml:space="preserve">Urgent humanitarian response is much needed to meet the critical demands of internally displaced families who are living dispersed in clusters of varying size throughout Afar, Tigray , </w:t>
      </w:r>
      <w:proofErr w:type="gramStart"/>
      <w:r w:rsidRPr="00B16144">
        <w:rPr>
          <w:rFonts w:ascii="Arial" w:hAnsi="Arial" w:cs="Arial"/>
          <w:color w:val="000000"/>
          <w:shd w:val="clear" w:color="auto" w:fill="FFFFFF"/>
        </w:rPr>
        <w:t>Amhara</w:t>
      </w:r>
      <w:proofErr w:type="gramEnd"/>
      <w:r w:rsidRPr="00B16144">
        <w:rPr>
          <w:rFonts w:ascii="Arial" w:hAnsi="Arial" w:cs="Arial"/>
          <w:color w:val="000000"/>
          <w:shd w:val="clear" w:color="auto" w:fill="FFFFFF"/>
        </w:rPr>
        <w:t xml:space="preserve"> and other regions to a lesser extent.</w:t>
      </w:r>
    </w:p>
    <w:p w14:paraId="34BA81BD" w14:textId="77777777" w:rsidR="00B16144" w:rsidRDefault="00B16144" w:rsidP="00DE7258">
      <w:pPr>
        <w:rPr>
          <w:rFonts w:ascii="Arial" w:hAnsi="Arial" w:cs="Arial"/>
          <w:color w:val="000000"/>
          <w:shd w:val="clear" w:color="auto" w:fill="FFFFFF"/>
        </w:rPr>
      </w:pPr>
      <w:r>
        <w:rPr>
          <w:rFonts w:ascii="Arial" w:hAnsi="Arial" w:cs="Arial"/>
          <w:color w:val="000000"/>
          <w:shd w:val="clear" w:color="auto" w:fill="FFFFFF"/>
        </w:rPr>
        <w:t>WHO are they?</w:t>
      </w:r>
    </w:p>
    <w:p w14:paraId="54E9C383" w14:textId="2C73ED72" w:rsidR="00B16144" w:rsidRDefault="00B16144" w:rsidP="00DE7258">
      <w:pPr>
        <w:rPr>
          <w:rFonts w:ascii="Arial" w:hAnsi="Arial" w:cs="Arial"/>
          <w:color w:val="000000"/>
          <w:shd w:val="clear" w:color="auto" w:fill="FFFFFF"/>
        </w:rPr>
      </w:pPr>
      <w:r w:rsidRPr="00B16144">
        <w:rPr>
          <w:rFonts w:ascii="Arial" w:hAnsi="Arial" w:cs="Arial"/>
          <w:color w:val="000000"/>
          <w:shd w:val="clear" w:color="auto" w:fill="FFFFFF"/>
        </w:rPr>
        <w:t>The Regional Disaster Prevention and Food Security Program Coordination Office (DPFSPCO) reported :“In Amhara 11.6 million people are targeted for relief assistance, including an estimated 5.8 million children.” The office estimates that over 1.3 million IDPs  are found in the region, sheltering in camps.</w:t>
      </w:r>
    </w:p>
    <w:p w14:paraId="7FA34C0F" w14:textId="0912EBE8" w:rsidR="00B16144" w:rsidRDefault="00B16144" w:rsidP="00DE7258">
      <w:pPr>
        <w:rPr>
          <w:rFonts w:ascii="Arial" w:hAnsi="Arial" w:cs="Arial"/>
          <w:color w:val="000000"/>
          <w:shd w:val="clear" w:color="auto" w:fill="FFFFFF"/>
        </w:rPr>
      </w:pPr>
      <w:r>
        <w:rPr>
          <w:rFonts w:ascii="Arial" w:hAnsi="Arial" w:cs="Arial"/>
          <w:color w:val="000000"/>
          <w:shd w:val="clear" w:color="auto" w:fill="FFFFFF"/>
        </w:rPr>
        <w:t xml:space="preserve">IFA  has chosen to work face to face with our target group so that we have faces and names and the work is personal to our staff. We have identified two IDP camps near Debre Berhane city  in Amhara Region. China camp and </w:t>
      </w:r>
      <w:proofErr w:type="spellStart"/>
      <w:r>
        <w:rPr>
          <w:rFonts w:ascii="Arial" w:hAnsi="Arial" w:cs="Arial"/>
          <w:color w:val="000000"/>
          <w:shd w:val="clear" w:color="auto" w:fill="FFFFFF"/>
        </w:rPr>
        <w:t>Woineshet</w:t>
      </w:r>
      <w:proofErr w:type="spellEnd"/>
      <w:r>
        <w:rPr>
          <w:rFonts w:ascii="Arial" w:hAnsi="Arial" w:cs="Arial"/>
          <w:color w:val="000000"/>
          <w:shd w:val="clear" w:color="auto" w:fill="FFFFFF"/>
        </w:rPr>
        <w:t xml:space="preserve"> camp. Based on need </w:t>
      </w:r>
      <w:proofErr w:type="spellStart"/>
      <w:r>
        <w:rPr>
          <w:rFonts w:ascii="Arial" w:hAnsi="Arial" w:cs="Arial"/>
          <w:color w:val="000000"/>
          <w:shd w:val="clear" w:color="auto" w:fill="FFFFFF"/>
        </w:rPr>
        <w:t>assesmet</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underfive</w:t>
      </w:r>
      <w:proofErr w:type="spellEnd"/>
      <w:r>
        <w:rPr>
          <w:rFonts w:ascii="Arial" w:hAnsi="Arial" w:cs="Arial"/>
          <w:color w:val="000000"/>
          <w:shd w:val="clear" w:color="auto" w:fill="FFFFFF"/>
        </w:rPr>
        <w:t xml:space="preserve"> children sheltering in camps were among the most vulnerable. </w:t>
      </w:r>
    </w:p>
    <w:p w14:paraId="42D74E91" w14:textId="3C5DEADD" w:rsidR="00B953AB" w:rsidRDefault="00B16144" w:rsidP="00DE7258">
      <w:pPr>
        <w:rPr>
          <w:rFonts w:ascii="Arial" w:hAnsi="Arial" w:cs="Arial"/>
          <w:color w:val="000000"/>
          <w:shd w:val="clear" w:color="auto" w:fill="FFFFFF"/>
        </w:rPr>
      </w:pPr>
      <w:r>
        <w:rPr>
          <w:rFonts w:ascii="Arial" w:hAnsi="Arial" w:cs="Arial"/>
          <w:color w:val="000000"/>
          <w:shd w:val="clear" w:color="auto" w:fill="FFFFFF"/>
        </w:rPr>
        <w:t xml:space="preserve">IFA is working </w:t>
      </w:r>
      <w:r w:rsidR="00B953AB">
        <w:rPr>
          <w:rFonts w:ascii="Arial" w:hAnsi="Arial" w:cs="Arial"/>
          <w:color w:val="000000"/>
          <w:shd w:val="clear" w:color="auto" w:fill="FFFFFF"/>
        </w:rPr>
        <w:t xml:space="preserve">in </w:t>
      </w:r>
      <w:r>
        <w:rPr>
          <w:rFonts w:ascii="Arial" w:hAnsi="Arial" w:cs="Arial"/>
          <w:color w:val="000000"/>
          <w:shd w:val="clear" w:color="auto" w:fill="FFFFFF"/>
        </w:rPr>
        <w:t xml:space="preserve">close </w:t>
      </w:r>
      <w:r w:rsidR="00B953AB">
        <w:rPr>
          <w:rFonts w:ascii="Arial" w:hAnsi="Arial" w:cs="Arial"/>
          <w:color w:val="000000"/>
          <w:shd w:val="clear" w:color="auto" w:fill="FFFFFF"/>
        </w:rPr>
        <w:t xml:space="preserve">collaboration with the district officers working in </w:t>
      </w:r>
      <w:proofErr w:type="spellStart"/>
      <w:r w:rsidR="00B953AB">
        <w:rPr>
          <w:rFonts w:ascii="Arial" w:hAnsi="Arial" w:cs="Arial"/>
          <w:color w:val="000000"/>
          <w:shd w:val="clear" w:color="auto" w:fill="FFFFFF"/>
        </w:rPr>
        <w:t>Deber</w:t>
      </w:r>
      <w:proofErr w:type="spellEnd"/>
      <w:r w:rsidR="00B953AB">
        <w:rPr>
          <w:rFonts w:ascii="Arial" w:hAnsi="Arial" w:cs="Arial"/>
          <w:color w:val="000000"/>
          <w:shd w:val="clear" w:color="auto" w:fill="FFFFFF"/>
        </w:rPr>
        <w:t xml:space="preserve"> Berhan </w:t>
      </w:r>
      <w:r>
        <w:rPr>
          <w:rFonts w:ascii="Arial" w:hAnsi="Arial" w:cs="Arial"/>
          <w:color w:val="000000"/>
          <w:shd w:val="clear" w:color="auto" w:fill="FFFFFF"/>
        </w:rPr>
        <w:t>and with the</w:t>
      </w:r>
      <w:r w:rsidR="00B953AB">
        <w:rPr>
          <w:rFonts w:ascii="Arial" w:hAnsi="Arial" w:cs="Arial"/>
          <w:color w:val="000000"/>
          <w:shd w:val="clear" w:color="auto" w:fill="FFFFFF"/>
        </w:rPr>
        <w:t xml:space="preserve"> generous support of concerned individuals</w:t>
      </w:r>
      <w:r>
        <w:rPr>
          <w:rFonts w:ascii="Arial" w:hAnsi="Arial" w:cs="Arial"/>
          <w:color w:val="000000"/>
          <w:shd w:val="clear" w:color="auto" w:fill="FFFFFF"/>
        </w:rPr>
        <w:t xml:space="preserve"> we have provided various types of </w:t>
      </w:r>
      <w:proofErr w:type="spellStart"/>
      <w:r>
        <w:rPr>
          <w:rFonts w:ascii="Arial" w:hAnsi="Arial" w:cs="Arial"/>
          <w:color w:val="000000"/>
          <w:shd w:val="clear" w:color="auto" w:fill="FFFFFF"/>
        </w:rPr>
        <w:t>humaniatarian</w:t>
      </w:r>
      <w:proofErr w:type="spellEnd"/>
      <w:r>
        <w:rPr>
          <w:rFonts w:ascii="Arial" w:hAnsi="Arial" w:cs="Arial"/>
          <w:color w:val="000000"/>
          <w:shd w:val="clear" w:color="auto" w:fill="FFFFFF"/>
        </w:rPr>
        <w:t xml:space="preserve"> assistance in these camps.</w:t>
      </w:r>
    </w:p>
    <w:p w14:paraId="1D72A20D" w14:textId="77777777" w:rsidR="00B16144" w:rsidRDefault="00B16144" w:rsidP="00DE7258">
      <w:pPr>
        <w:rPr>
          <w:rFonts w:ascii="Arial" w:hAnsi="Arial" w:cs="Arial"/>
          <w:color w:val="000000"/>
        </w:rPr>
      </w:pPr>
      <w:r>
        <w:rPr>
          <w:rFonts w:ascii="Arial" w:hAnsi="Arial" w:cs="Arial"/>
          <w:color w:val="000000"/>
        </w:rPr>
        <w:t>WHAT assistance did IFA provide?</w:t>
      </w:r>
    </w:p>
    <w:p w14:paraId="4D9F1A0D" w14:textId="62B84021" w:rsidR="000306BB" w:rsidRDefault="00B16144" w:rsidP="00DE7258">
      <w:pPr>
        <w:rPr>
          <w:rFonts w:ascii="Arial" w:hAnsi="Arial" w:cs="Arial"/>
          <w:color w:val="000000"/>
          <w:shd w:val="clear" w:color="auto" w:fill="FFFFFF"/>
        </w:rPr>
      </w:pPr>
      <w:r>
        <w:t>Knowing that m</w:t>
      </w:r>
      <w:r w:rsidRPr="00DE7258">
        <w:t>alnutrition is the</w:t>
      </w:r>
      <w:r>
        <w:t xml:space="preserve"> </w:t>
      </w:r>
      <w:r w:rsidRPr="00DE7258">
        <w:t>no. 1 killer of children</w:t>
      </w:r>
      <w:r>
        <w:t xml:space="preserve"> </w:t>
      </w:r>
      <w:r w:rsidRPr="00DE7258">
        <w:t>worldwide</w:t>
      </w:r>
      <w:r>
        <w:t xml:space="preserve"> and that m</w:t>
      </w:r>
      <w:r w:rsidRPr="000306BB">
        <w:t>alnutrition</w:t>
      </w:r>
      <w:r>
        <w:t xml:space="preserve"> </w:t>
      </w:r>
      <w:r w:rsidRPr="000306BB">
        <w:t>especially affects vulnerable groups</w:t>
      </w:r>
      <w:r>
        <w:t xml:space="preserve">, IFA capitalized its network and resources to </w:t>
      </w:r>
      <w:r w:rsidR="00B953AB">
        <w:rPr>
          <w:rFonts w:ascii="Arial" w:hAnsi="Arial" w:cs="Arial"/>
          <w:color w:val="000000"/>
          <w:shd w:val="clear" w:color="auto" w:fill="FFFFFF"/>
        </w:rPr>
        <w:t>support those affected by</w:t>
      </w:r>
      <w:r>
        <w:rPr>
          <w:rFonts w:ascii="Arial" w:hAnsi="Arial" w:cs="Arial"/>
          <w:color w:val="000000"/>
          <w:shd w:val="clear" w:color="auto" w:fill="FFFFFF"/>
        </w:rPr>
        <w:t xml:space="preserve"> food insecurity. R</w:t>
      </w:r>
      <w:r w:rsidR="00B953AB">
        <w:rPr>
          <w:rFonts w:ascii="Arial" w:hAnsi="Arial" w:cs="Arial"/>
          <w:color w:val="000000"/>
          <w:shd w:val="clear" w:color="auto" w:fill="FFFFFF"/>
        </w:rPr>
        <w:t>eady-to-eat flour</w:t>
      </w:r>
      <w:r>
        <w:rPr>
          <w:rFonts w:ascii="Arial" w:hAnsi="Arial" w:cs="Arial"/>
          <w:color w:val="000000"/>
          <w:shd w:val="clear" w:color="auto" w:fill="FFFFFF"/>
        </w:rPr>
        <w:t xml:space="preserve"> was distributed after </w:t>
      </w:r>
      <w:proofErr w:type="spellStart"/>
      <w:r>
        <w:rPr>
          <w:rFonts w:ascii="Arial" w:hAnsi="Arial" w:cs="Arial"/>
          <w:color w:val="000000"/>
          <w:shd w:val="clear" w:color="auto" w:fill="FFFFFF"/>
        </w:rPr>
        <w:t>carful</w:t>
      </w:r>
      <w:proofErr w:type="spellEnd"/>
      <w:r>
        <w:rPr>
          <w:rFonts w:ascii="Arial" w:hAnsi="Arial" w:cs="Arial"/>
          <w:color w:val="000000"/>
          <w:shd w:val="clear" w:color="auto" w:fill="FFFFFF"/>
        </w:rPr>
        <w:t xml:space="preserve"> selection mothers with children under 5 years of age.</w:t>
      </w:r>
      <w:r w:rsidR="00B953AB">
        <w:rPr>
          <w:rFonts w:ascii="Arial" w:hAnsi="Arial" w:cs="Arial"/>
          <w:color w:val="000000"/>
          <w:shd w:val="clear" w:color="auto" w:fill="FFFFFF"/>
        </w:rPr>
        <w:t xml:space="preserve"> to those in need. Our staff at IFA made sure to deliver the donation to the beneficiaries through face-to-face interactions, ensuring that it reached those in most need. The flour provided an easy and nutritious meal for children under the age of 5, contributing to their well-being and health.</w:t>
      </w:r>
      <w:r w:rsidR="00B953AB">
        <w:rPr>
          <w:rFonts w:ascii="Arial" w:hAnsi="Arial" w:cs="Arial"/>
          <w:color w:val="000000"/>
        </w:rPr>
        <w:br/>
      </w:r>
      <w:r w:rsidR="00B953AB">
        <w:rPr>
          <w:rFonts w:ascii="Arial" w:hAnsi="Arial" w:cs="Arial"/>
          <w:color w:val="000000"/>
        </w:rPr>
        <w:br/>
      </w:r>
      <w:proofErr w:type="spellStart"/>
      <w:r w:rsidR="00B953AB">
        <w:rPr>
          <w:rFonts w:ascii="Arial" w:hAnsi="Arial" w:cs="Arial"/>
          <w:color w:val="000000"/>
          <w:shd w:val="clear" w:color="auto" w:fill="FFFFFF"/>
        </w:rPr>
        <w:t>Distri</w:t>
      </w:r>
      <w:proofErr w:type="spellEnd"/>
      <w:r w:rsidR="00B953AB">
        <w:rPr>
          <w:rFonts w:ascii="Arial" w:hAnsi="Arial" w:cs="Arial"/>
          <w:color w:val="000000"/>
        </w:rPr>
        <w:br/>
      </w:r>
      <w:r w:rsidR="00B953AB">
        <w:rPr>
          <w:rFonts w:ascii="Arial" w:hAnsi="Arial" w:cs="Arial"/>
          <w:color w:val="000000"/>
        </w:rPr>
        <w:br/>
      </w:r>
      <w:r w:rsidR="00B953AB">
        <w:rPr>
          <w:rFonts w:ascii="Arial" w:hAnsi="Arial" w:cs="Arial"/>
          <w:color w:val="000000"/>
          <w:shd w:val="clear" w:color="auto" w:fill="FFFFFF"/>
        </w:rPr>
        <w:t>Together, we can make a difference in the lives of those affected by displacement and other challenges. We thank you for your continued support.</w:t>
      </w:r>
    </w:p>
    <w:p w14:paraId="2FA1F7E8" w14:textId="77777777" w:rsidR="00B953AB" w:rsidRDefault="00B953AB" w:rsidP="00B953AB">
      <w:pPr>
        <w:rPr>
          <w:rFonts w:ascii="Arial" w:hAnsi="Arial" w:cs="Arial"/>
          <w:color w:val="000000"/>
          <w:shd w:val="clear" w:color="auto" w:fill="FFFFFF"/>
        </w:rPr>
      </w:pPr>
      <w:r>
        <w:rPr>
          <w:rFonts w:ascii="Arial" w:hAnsi="Arial" w:cs="Arial"/>
          <w:color w:val="000000"/>
          <w:shd w:val="clear" w:color="auto" w:fill="FFFFFF"/>
        </w:rPr>
        <w:t xml:space="preserve">In recent times, we have been informed that many health facilities in Ethiopia are in dire need of biomedical equipment, while schools </w:t>
      </w:r>
      <w:proofErr w:type="gramStart"/>
      <w:r>
        <w:rPr>
          <w:rFonts w:ascii="Arial" w:hAnsi="Arial" w:cs="Arial"/>
          <w:color w:val="000000"/>
          <w:shd w:val="clear" w:color="auto" w:fill="FFFFFF"/>
        </w:rPr>
        <w:t>are in need of</w:t>
      </w:r>
      <w:proofErr w:type="gramEnd"/>
      <w:r>
        <w:rPr>
          <w:rFonts w:ascii="Arial" w:hAnsi="Arial" w:cs="Arial"/>
          <w:color w:val="000000"/>
          <w:shd w:val="clear" w:color="auto" w:fill="FFFFFF"/>
        </w:rPr>
        <w:t xml:space="preserve"> sports and laboratory supplies. We understand the critical role that these requirements play in the provision of quality education and healthcare, and as such, we have been working to address this need.</w:t>
      </w:r>
      <w:r>
        <w:rPr>
          <w:rFonts w:ascii="Arial" w:hAnsi="Arial" w:cs="Arial"/>
          <w:color w:val="000000"/>
        </w:rPr>
        <w:br/>
      </w:r>
      <w:r>
        <w:rPr>
          <w:rFonts w:ascii="Arial" w:hAnsi="Arial" w:cs="Arial"/>
          <w:color w:val="000000"/>
        </w:rPr>
        <w:lastRenderedPageBreak/>
        <w:br/>
      </w:r>
      <w:r>
        <w:rPr>
          <w:rFonts w:ascii="Arial" w:hAnsi="Arial" w:cs="Arial"/>
          <w:color w:val="000000"/>
          <w:shd w:val="clear" w:color="auto" w:fill="FFFFFF"/>
        </w:rPr>
        <w:t>In addition to ready-to-eat flour for children under five and relief assistance for IDPs, we are also contributing to the procurement of these vital supplies for health facilities and schools. Our staff at IFA are making sure that the equipment and supplies reach the intended targets, ensuring that those in need have access to better healthcare and education.</w:t>
      </w:r>
      <w:r>
        <w:rPr>
          <w:rFonts w:ascii="Arial" w:hAnsi="Arial" w:cs="Arial"/>
          <w:color w:val="000000"/>
        </w:rPr>
        <w:br/>
      </w:r>
      <w:r>
        <w:rPr>
          <w:rFonts w:ascii="Arial" w:hAnsi="Arial" w:cs="Arial"/>
          <w:color w:val="000000"/>
        </w:rPr>
        <w:br/>
      </w:r>
      <w:r>
        <w:rPr>
          <w:rFonts w:ascii="Arial" w:hAnsi="Arial" w:cs="Arial"/>
          <w:color w:val="000000"/>
          <w:shd w:val="clear" w:color="auto" w:fill="FFFFFF"/>
        </w:rPr>
        <w:t>Thanks to the generous support of donors like you, we have been able to make a positive impact on the lives of people in Ethiopia. We remain committed to providing the necessary assistance to those in need and to promoting sustainable development in Ethiopia and beyond.</w:t>
      </w:r>
    </w:p>
    <w:p w14:paraId="2925BA64" w14:textId="5CC70EFE" w:rsidR="00DE7258" w:rsidRPr="00DE7258" w:rsidRDefault="00DE7258" w:rsidP="00DE7258"/>
    <w:p w14:paraId="66123587" w14:textId="77777777" w:rsidR="00D372AC" w:rsidRDefault="00D372AC" w:rsidP="00D372A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4"/>
          <w:szCs w:val="24"/>
        </w:rPr>
      </w:pPr>
      <w:bookmarkStart w:id="0" w:name="_Hlk136782201"/>
    </w:p>
    <w:p w14:paraId="4DE8FEBD" w14:textId="17EDE46F" w:rsidR="00B953AB" w:rsidRPr="00D372AC" w:rsidRDefault="00B953AB" w:rsidP="00D372A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4"/>
          <w:szCs w:val="24"/>
        </w:rPr>
      </w:pPr>
      <w:r w:rsidRPr="00D372AC">
        <w:rPr>
          <w:b/>
          <w:bCs/>
          <w:sz w:val="24"/>
          <w:szCs w:val="24"/>
        </w:rPr>
        <w:t xml:space="preserve">Malnutrition is the no. 1 killer of children </w:t>
      </w:r>
      <w:proofErr w:type="gramStart"/>
      <w:r w:rsidRPr="00D372AC">
        <w:rPr>
          <w:b/>
          <w:bCs/>
          <w:sz w:val="24"/>
          <w:szCs w:val="24"/>
        </w:rPr>
        <w:t>worldwide</w:t>
      </w:r>
      <w:proofErr w:type="gramEnd"/>
    </w:p>
    <w:p w14:paraId="7E81726C" w14:textId="77777777" w:rsidR="00B953AB" w:rsidRPr="00D372AC" w:rsidRDefault="00B953AB" w:rsidP="00D372A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4"/>
          <w:szCs w:val="24"/>
        </w:rPr>
      </w:pPr>
      <w:r w:rsidRPr="00D372AC">
        <w:rPr>
          <w:b/>
          <w:bCs/>
          <w:sz w:val="24"/>
          <w:szCs w:val="24"/>
        </w:rPr>
        <w:t xml:space="preserve">1 in 3 people worldwide are </w:t>
      </w:r>
      <w:proofErr w:type="gramStart"/>
      <w:r w:rsidRPr="00D372AC">
        <w:rPr>
          <w:b/>
          <w:bCs/>
          <w:sz w:val="24"/>
          <w:szCs w:val="24"/>
        </w:rPr>
        <w:t>malnourished</w:t>
      </w:r>
      <w:proofErr w:type="gramEnd"/>
    </w:p>
    <w:p w14:paraId="470F8A4D" w14:textId="77777777" w:rsidR="00B953AB" w:rsidRPr="00D372AC" w:rsidRDefault="00B953AB" w:rsidP="00D372A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4"/>
          <w:szCs w:val="24"/>
        </w:rPr>
      </w:pPr>
      <w:r w:rsidRPr="00D372AC">
        <w:rPr>
          <w:b/>
          <w:bCs/>
          <w:sz w:val="24"/>
          <w:szCs w:val="24"/>
        </w:rPr>
        <w:t xml:space="preserve">3.1 billion people can't afford a healthy </w:t>
      </w:r>
      <w:proofErr w:type="gramStart"/>
      <w:r w:rsidRPr="00D372AC">
        <w:rPr>
          <w:b/>
          <w:bCs/>
          <w:sz w:val="24"/>
          <w:szCs w:val="24"/>
        </w:rPr>
        <w:t>diet</w:t>
      </w:r>
      <w:proofErr w:type="gramEnd"/>
    </w:p>
    <w:bookmarkEnd w:id="0"/>
    <w:p w14:paraId="3A39898F" w14:textId="77777777" w:rsidR="00B953AB" w:rsidRDefault="00B953AB" w:rsidP="00D372A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4"/>
          <w:szCs w:val="24"/>
        </w:rPr>
      </w:pPr>
      <w:r w:rsidRPr="00D372AC">
        <w:rPr>
          <w:b/>
          <w:bCs/>
          <w:sz w:val="24"/>
          <w:szCs w:val="24"/>
        </w:rPr>
        <w:t xml:space="preserve">Malnutrition especially affects vulnerable groups including children, women, indigenous peoples, migrants and </w:t>
      </w:r>
      <w:proofErr w:type="gramStart"/>
      <w:r w:rsidRPr="00D372AC">
        <w:rPr>
          <w:b/>
          <w:bCs/>
          <w:sz w:val="24"/>
          <w:szCs w:val="24"/>
        </w:rPr>
        <w:t>refugees</w:t>
      </w:r>
      <w:proofErr w:type="gramEnd"/>
    </w:p>
    <w:p w14:paraId="004CA8A1" w14:textId="77777777" w:rsidR="00D372AC" w:rsidRPr="00D372AC" w:rsidRDefault="00D372AC" w:rsidP="00D372AC">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bCs/>
          <w:sz w:val="24"/>
          <w:szCs w:val="24"/>
        </w:rPr>
      </w:pPr>
    </w:p>
    <w:p w14:paraId="1097CB8F" w14:textId="578C9BC1" w:rsidR="00DE7258" w:rsidRDefault="00DE7258" w:rsidP="00403CED"/>
    <w:p w14:paraId="56CE41D6" w14:textId="2D38C8A9" w:rsidR="00B16144" w:rsidRPr="00B16144" w:rsidRDefault="00B16144" w:rsidP="00D372AC">
      <w:pPr>
        <w:pStyle w:val="Heading1"/>
        <w:shd w:val="clear" w:color="auto" w:fill="FFFFFF"/>
        <w:spacing w:before="0" w:line="240" w:lineRule="auto"/>
        <w:jc w:val="center"/>
        <w:rPr>
          <w:rFonts w:ascii="Trebuchet MS" w:hAnsi="Trebuchet MS"/>
          <w:color w:val="689298"/>
          <w:sz w:val="36"/>
          <w:szCs w:val="36"/>
        </w:rPr>
      </w:pPr>
      <w:r w:rsidRPr="00B16144">
        <w:rPr>
          <w:rFonts w:ascii="Trebuchet MS" w:hAnsi="Trebuchet MS"/>
          <w:color w:val="689298"/>
          <w:sz w:val="36"/>
          <w:szCs w:val="36"/>
        </w:rPr>
        <w:t xml:space="preserve">We invite you to partner with us </w:t>
      </w:r>
      <w:r>
        <w:rPr>
          <w:rFonts w:ascii="Trebuchet MS" w:hAnsi="Trebuchet MS"/>
          <w:color w:val="689298"/>
          <w:sz w:val="36"/>
          <w:szCs w:val="36"/>
        </w:rPr>
        <w:t>!</w:t>
      </w:r>
    </w:p>
    <w:sectPr w:rsidR="00B16144" w:rsidRPr="00B16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ED"/>
    <w:rsid w:val="000306BB"/>
    <w:rsid w:val="000E1FB4"/>
    <w:rsid w:val="00403CED"/>
    <w:rsid w:val="00B16144"/>
    <w:rsid w:val="00B953AB"/>
    <w:rsid w:val="00D372AC"/>
    <w:rsid w:val="00DE7258"/>
    <w:rsid w:val="00FC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5D19"/>
  <w15:chartTrackingRefBased/>
  <w15:docId w15:val="{CE8DF9AC-4C5F-449C-90D6-2444FCB6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C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72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C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E72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089">
      <w:bodyDiv w:val="1"/>
      <w:marLeft w:val="0"/>
      <w:marRight w:val="0"/>
      <w:marTop w:val="0"/>
      <w:marBottom w:val="0"/>
      <w:divBdr>
        <w:top w:val="none" w:sz="0" w:space="0" w:color="auto"/>
        <w:left w:val="none" w:sz="0" w:space="0" w:color="auto"/>
        <w:bottom w:val="none" w:sz="0" w:space="0" w:color="auto"/>
        <w:right w:val="none" w:sz="0" w:space="0" w:color="auto"/>
      </w:divBdr>
      <w:divsChild>
        <w:div w:id="30111560">
          <w:marLeft w:val="0"/>
          <w:marRight w:val="0"/>
          <w:marTop w:val="0"/>
          <w:marBottom w:val="0"/>
          <w:divBdr>
            <w:top w:val="none" w:sz="0" w:space="0" w:color="auto"/>
            <w:left w:val="none" w:sz="0" w:space="0" w:color="auto"/>
            <w:bottom w:val="none" w:sz="0" w:space="0" w:color="auto"/>
            <w:right w:val="none" w:sz="0" w:space="0" w:color="auto"/>
          </w:divBdr>
          <w:divsChild>
            <w:div w:id="20594342">
              <w:marLeft w:val="0"/>
              <w:marRight w:val="0"/>
              <w:marTop w:val="0"/>
              <w:marBottom w:val="0"/>
              <w:divBdr>
                <w:top w:val="none" w:sz="0" w:space="0" w:color="auto"/>
                <w:left w:val="none" w:sz="0" w:space="0" w:color="auto"/>
                <w:bottom w:val="none" w:sz="0" w:space="0" w:color="auto"/>
                <w:right w:val="none" w:sz="0" w:space="0" w:color="auto"/>
              </w:divBdr>
              <w:divsChild>
                <w:div w:id="426534676">
                  <w:marLeft w:val="0"/>
                  <w:marRight w:val="0"/>
                  <w:marTop w:val="0"/>
                  <w:marBottom w:val="0"/>
                  <w:divBdr>
                    <w:top w:val="none" w:sz="0" w:space="0" w:color="auto"/>
                    <w:left w:val="none" w:sz="0" w:space="0" w:color="auto"/>
                    <w:bottom w:val="none" w:sz="0" w:space="0" w:color="auto"/>
                    <w:right w:val="none" w:sz="0" w:space="0" w:color="auto"/>
                  </w:divBdr>
                  <w:divsChild>
                    <w:div w:id="13438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7151">
          <w:marLeft w:val="0"/>
          <w:marRight w:val="0"/>
          <w:marTop w:val="0"/>
          <w:marBottom w:val="0"/>
          <w:divBdr>
            <w:top w:val="none" w:sz="0" w:space="0" w:color="auto"/>
            <w:left w:val="none" w:sz="0" w:space="0" w:color="auto"/>
            <w:bottom w:val="none" w:sz="0" w:space="0" w:color="auto"/>
            <w:right w:val="none" w:sz="0" w:space="0" w:color="auto"/>
          </w:divBdr>
          <w:divsChild>
            <w:div w:id="111831196">
              <w:marLeft w:val="0"/>
              <w:marRight w:val="0"/>
              <w:marTop w:val="0"/>
              <w:marBottom w:val="0"/>
              <w:divBdr>
                <w:top w:val="none" w:sz="0" w:space="0" w:color="auto"/>
                <w:left w:val="none" w:sz="0" w:space="0" w:color="auto"/>
                <w:bottom w:val="none" w:sz="0" w:space="0" w:color="auto"/>
                <w:right w:val="none" w:sz="0" w:space="0" w:color="auto"/>
              </w:divBdr>
              <w:divsChild>
                <w:div w:id="327175067">
                  <w:marLeft w:val="0"/>
                  <w:marRight w:val="0"/>
                  <w:marTop w:val="0"/>
                  <w:marBottom w:val="0"/>
                  <w:divBdr>
                    <w:top w:val="none" w:sz="0" w:space="0" w:color="auto"/>
                    <w:left w:val="none" w:sz="0" w:space="0" w:color="auto"/>
                    <w:bottom w:val="none" w:sz="0" w:space="0" w:color="auto"/>
                    <w:right w:val="none" w:sz="0" w:space="0" w:color="auto"/>
                  </w:divBdr>
                  <w:divsChild>
                    <w:div w:id="1769765263">
                      <w:marLeft w:val="0"/>
                      <w:marRight w:val="0"/>
                      <w:marTop w:val="0"/>
                      <w:marBottom w:val="0"/>
                      <w:divBdr>
                        <w:top w:val="none" w:sz="0" w:space="0" w:color="auto"/>
                        <w:left w:val="none" w:sz="0" w:space="0" w:color="auto"/>
                        <w:bottom w:val="none" w:sz="0" w:space="0" w:color="auto"/>
                        <w:right w:val="none" w:sz="0" w:space="0" w:color="auto"/>
                      </w:divBdr>
                      <w:divsChild>
                        <w:div w:id="8424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49192">
      <w:bodyDiv w:val="1"/>
      <w:marLeft w:val="0"/>
      <w:marRight w:val="0"/>
      <w:marTop w:val="0"/>
      <w:marBottom w:val="0"/>
      <w:divBdr>
        <w:top w:val="none" w:sz="0" w:space="0" w:color="auto"/>
        <w:left w:val="none" w:sz="0" w:space="0" w:color="auto"/>
        <w:bottom w:val="none" w:sz="0" w:space="0" w:color="auto"/>
        <w:right w:val="none" w:sz="0" w:space="0" w:color="auto"/>
      </w:divBdr>
    </w:div>
    <w:div w:id="359085987">
      <w:bodyDiv w:val="1"/>
      <w:marLeft w:val="0"/>
      <w:marRight w:val="0"/>
      <w:marTop w:val="0"/>
      <w:marBottom w:val="0"/>
      <w:divBdr>
        <w:top w:val="none" w:sz="0" w:space="0" w:color="auto"/>
        <w:left w:val="none" w:sz="0" w:space="0" w:color="auto"/>
        <w:bottom w:val="none" w:sz="0" w:space="0" w:color="auto"/>
        <w:right w:val="none" w:sz="0" w:space="0" w:color="auto"/>
      </w:divBdr>
      <w:divsChild>
        <w:div w:id="1561794331">
          <w:marLeft w:val="0"/>
          <w:marRight w:val="0"/>
          <w:marTop w:val="0"/>
          <w:marBottom w:val="0"/>
          <w:divBdr>
            <w:top w:val="none" w:sz="0" w:space="0" w:color="auto"/>
            <w:left w:val="none" w:sz="0" w:space="0" w:color="auto"/>
            <w:bottom w:val="none" w:sz="0" w:space="0" w:color="auto"/>
            <w:right w:val="none" w:sz="0" w:space="0" w:color="auto"/>
          </w:divBdr>
          <w:divsChild>
            <w:div w:id="2001158034">
              <w:marLeft w:val="0"/>
              <w:marRight w:val="0"/>
              <w:marTop w:val="0"/>
              <w:marBottom w:val="0"/>
              <w:divBdr>
                <w:top w:val="none" w:sz="0" w:space="0" w:color="auto"/>
                <w:left w:val="none" w:sz="0" w:space="0" w:color="auto"/>
                <w:bottom w:val="none" w:sz="0" w:space="0" w:color="auto"/>
                <w:right w:val="none" w:sz="0" w:space="0" w:color="auto"/>
              </w:divBdr>
              <w:divsChild>
                <w:div w:id="1223835088">
                  <w:marLeft w:val="0"/>
                  <w:marRight w:val="0"/>
                  <w:marTop w:val="0"/>
                  <w:marBottom w:val="0"/>
                  <w:divBdr>
                    <w:top w:val="none" w:sz="0" w:space="0" w:color="auto"/>
                    <w:left w:val="none" w:sz="0" w:space="0" w:color="auto"/>
                    <w:bottom w:val="none" w:sz="0" w:space="0" w:color="auto"/>
                    <w:right w:val="none" w:sz="0" w:space="0" w:color="auto"/>
                  </w:divBdr>
                  <w:divsChild>
                    <w:div w:id="5019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3378">
          <w:marLeft w:val="0"/>
          <w:marRight w:val="0"/>
          <w:marTop w:val="0"/>
          <w:marBottom w:val="0"/>
          <w:divBdr>
            <w:top w:val="none" w:sz="0" w:space="0" w:color="auto"/>
            <w:left w:val="none" w:sz="0" w:space="0" w:color="auto"/>
            <w:bottom w:val="none" w:sz="0" w:space="0" w:color="auto"/>
            <w:right w:val="none" w:sz="0" w:space="0" w:color="auto"/>
          </w:divBdr>
          <w:divsChild>
            <w:div w:id="661933515">
              <w:marLeft w:val="0"/>
              <w:marRight w:val="0"/>
              <w:marTop w:val="0"/>
              <w:marBottom w:val="0"/>
              <w:divBdr>
                <w:top w:val="none" w:sz="0" w:space="0" w:color="auto"/>
                <w:left w:val="none" w:sz="0" w:space="0" w:color="auto"/>
                <w:bottom w:val="none" w:sz="0" w:space="0" w:color="auto"/>
                <w:right w:val="none" w:sz="0" w:space="0" w:color="auto"/>
              </w:divBdr>
              <w:divsChild>
                <w:div w:id="638413015">
                  <w:marLeft w:val="0"/>
                  <w:marRight w:val="0"/>
                  <w:marTop w:val="0"/>
                  <w:marBottom w:val="0"/>
                  <w:divBdr>
                    <w:top w:val="none" w:sz="0" w:space="0" w:color="auto"/>
                    <w:left w:val="none" w:sz="0" w:space="0" w:color="auto"/>
                    <w:bottom w:val="none" w:sz="0" w:space="0" w:color="auto"/>
                    <w:right w:val="none" w:sz="0" w:space="0" w:color="auto"/>
                  </w:divBdr>
                  <w:divsChild>
                    <w:div w:id="963733869">
                      <w:marLeft w:val="0"/>
                      <w:marRight w:val="0"/>
                      <w:marTop w:val="0"/>
                      <w:marBottom w:val="0"/>
                      <w:divBdr>
                        <w:top w:val="none" w:sz="0" w:space="0" w:color="auto"/>
                        <w:left w:val="none" w:sz="0" w:space="0" w:color="auto"/>
                        <w:bottom w:val="none" w:sz="0" w:space="0" w:color="auto"/>
                        <w:right w:val="none" w:sz="0" w:space="0" w:color="auto"/>
                      </w:divBdr>
                      <w:divsChild>
                        <w:div w:id="21217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99282">
      <w:bodyDiv w:val="1"/>
      <w:marLeft w:val="0"/>
      <w:marRight w:val="0"/>
      <w:marTop w:val="0"/>
      <w:marBottom w:val="0"/>
      <w:divBdr>
        <w:top w:val="none" w:sz="0" w:space="0" w:color="auto"/>
        <w:left w:val="none" w:sz="0" w:space="0" w:color="auto"/>
        <w:bottom w:val="none" w:sz="0" w:space="0" w:color="auto"/>
        <w:right w:val="none" w:sz="0" w:space="0" w:color="auto"/>
      </w:divBdr>
    </w:div>
    <w:div w:id="11132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Serawit Bezabeh</dc:creator>
  <cp:keywords/>
  <dc:description/>
  <cp:lastModifiedBy>Serawit Bezabeh</cp:lastModifiedBy>
  <cp:revision>3</cp:revision>
  <dcterms:created xsi:type="dcterms:W3CDTF">2023-05-29T11:45:00Z</dcterms:created>
  <dcterms:modified xsi:type="dcterms:W3CDTF">2023-08-23T13:40:00Z</dcterms:modified>
</cp:coreProperties>
</file>