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2159" w:rsidRDefault="00683508" w:rsidP="00683508">
      <w:pPr>
        <w:pStyle w:val="Heading1"/>
        <w:rPr>
          <w:b/>
        </w:rPr>
      </w:pPr>
      <w:r w:rsidRPr="00683508">
        <w:rPr>
          <w:b/>
        </w:rPr>
        <w:t>IFA’s Rural Project Overview</w:t>
      </w:r>
    </w:p>
    <w:p w:rsidR="002846CE" w:rsidRPr="002846CE" w:rsidRDefault="002846CE" w:rsidP="002846CE"/>
    <w:p w:rsidR="00643E85" w:rsidRDefault="00B32F5E" w:rsidP="00643E85">
      <w:r>
        <w:rPr>
          <w:noProof/>
        </w:rPr>
        <w:drawing>
          <wp:anchor distT="0" distB="0" distL="114300" distR="114300" simplePos="0" relativeHeight="251659264" behindDoc="1" locked="0" layoutInCell="1" allowOverlap="1" wp14:anchorId="24EDF194" wp14:editId="57598159">
            <wp:simplePos x="0" y="0"/>
            <wp:positionH relativeFrom="column">
              <wp:posOffset>1352550</wp:posOffset>
            </wp:positionH>
            <wp:positionV relativeFrom="paragraph">
              <wp:posOffset>75565</wp:posOffset>
            </wp:positionV>
            <wp:extent cx="4448175" cy="3211270"/>
            <wp:effectExtent l="0" t="0" r="0" b="8255"/>
            <wp:wrapTight wrapText="bothSides">
              <wp:wrapPolygon edited="0">
                <wp:start x="0" y="0"/>
                <wp:lineTo x="0" y="21527"/>
                <wp:lineTo x="21461" y="21527"/>
                <wp:lineTo x="214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48175" cy="3211270"/>
                    </a:xfrm>
                    <a:prstGeom prst="rect">
                      <a:avLst/>
                    </a:prstGeom>
                  </pic:spPr>
                </pic:pic>
              </a:graphicData>
            </a:graphic>
            <wp14:sizeRelH relativeFrom="margin">
              <wp14:pctWidth>0</wp14:pctWidth>
            </wp14:sizeRelH>
            <wp14:sizeRelV relativeFrom="margin">
              <wp14:pctHeight>0</wp14:pctHeight>
            </wp14:sizeRelV>
          </wp:anchor>
        </w:drawing>
      </w:r>
      <w:r w:rsidR="002846CE">
        <w:t xml:space="preserve">IFA’s rural project </w:t>
      </w:r>
      <w:proofErr w:type="gramStart"/>
      <w:r w:rsidR="002846CE">
        <w:t xml:space="preserve">is located </w:t>
      </w:r>
      <w:r w:rsidR="002846CE" w:rsidRPr="002846CE">
        <w:t>in</w:t>
      </w:r>
      <w:proofErr w:type="gramEnd"/>
      <w:r w:rsidR="002846CE" w:rsidRPr="002846CE">
        <w:t xml:space="preserve"> </w:t>
      </w:r>
      <w:r w:rsidR="002846CE" w:rsidRPr="00B00729">
        <w:rPr>
          <w:b/>
        </w:rPr>
        <w:t>Jihur</w:t>
      </w:r>
      <w:r w:rsidR="002846CE">
        <w:t xml:space="preserve">, in </w:t>
      </w:r>
      <w:proofErr w:type="spellStart"/>
      <w:r w:rsidR="002846CE" w:rsidRPr="002846CE">
        <w:t>Moret</w:t>
      </w:r>
      <w:proofErr w:type="spellEnd"/>
      <w:r w:rsidR="002846CE" w:rsidRPr="002846CE">
        <w:t xml:space="preserve"> </w:t>
      </w:r>
      <w:r w:rsidR="002846CE">
        <w:t>and</w:t>
      </w:r>
      <w:r w:rsidR="002846CE" w:rsidRPr="002846CE">
        <w:t xml:space="preserve"> </w:t>
      </w:r>
      <w:proofErr w:type="spellStart"/>
      <w:r w:rsidR="002846CE" w:rsidRPr="002846CE">
        <w:t>Jirru</w:t>
      </w:r>
      <w:proofErr w:type="spellEnd"/>
      <w:r w:rsidR="002846CE" w:rsidRPr="002846CE">
        <w:t xml:space="preserve"> D</w:t>
      </w:r>
      <w:r w:rsidR="002846CE">
        <w:t xml:space="preserve">istrict of Northern Showa Zone of </w:t>
      </w:r>
      <w:bookmarkStart w:id="0" w:name="_GoBack"/>
      <w:bookmarkEnd w:id="0"/>
      <w:r w:rsidR="002846CE" w:rsidRPr="002846CE">
        <w:t>Amhara National Regional State of Ethiopia; about 214 Kilometer North of Addis Ababa, the capital city of</w:t>
      </w:r>
      <w:r>
        <w:t xml:space="preserve"> </w:t>
      </w:r>
      <w:r w:rsidR="002846CE" w:rsidRPr="002846CE">
        <w:t>Ethiopia.</w:t>
      </w:r>
      <w:r>
        <w:t xml:space="preserve"> The main road ends at </w:t>
      </w:r>
      <w:proofErr w:type="spellStart"/>
      <w:r>
        <w:t>Enwari</w:t>
      </w:r>
      <w:proofErr w:type="spellEnd"/>
      <w:r>
        <w:t>, from there our teams trave</w:t>
      </w:r>
      <w:r w:rsidR="00DD368A">
        <w:t xml:space="preserve">l for 80 </w:t>
      </w:r>
      <w:proofErr w:type="spellStart"/>
      <w:r w:rsidR="00DD368A">
        <w:t>kms</w:t>
      </w:r>
      <w:proofErr w:type="spellEnd"/>
      <w:r w:rsidR="00DD368A">
        <w:t xml:space="preserve"> on rough, gravel road to reach Jihur.</w:t>
      </w:r>
      <w:r w:rsidR="00007FA0">
        <w:t xml:space="preserve"> Although Jihur is not too far from the capital </w:t>
      </w:r>
      <w:r w:rsidR="006910A5">
        <w:t>–</w:t>
      </w:r>
      <w:r w:rsidR="00007FA0">
        <w:t xml:space="preserve"> it</w:t>
      </w:r>
      <w:r w:rsidR="006910A5">
        <w:t xml:space="preserve"> seems remote and isolated due to the its very inadequate infrastructure.</w:t>
      </w:r>
    </w:p>
    <w:p w:rsidR="00007FA0" w:rsidRDefault="00007FA0" w:rsidP="00643E85">
      <w:r>
        <w:rPr>
          <w:noProof/>
        </w:rPr>
        <w:drawing>
          <wp:anchor distT="0" distB="0" distL="114300" distR="114300" simplePos="0" relativeHeight="251660288" behindDoc="1" locked="0" layoutInCell="1" allowOverlap="1">
            <wp:simplePos x="0" y="0"/>
            <wp:positionH relativeFrom="column">
              <wp:posOffset>2856230</wp:posOffset>
            </wp:positionH>
            <wp:positionV relativeFrom="paragraph">
              <wp:posOffset>4445</wp:posOffset>
            </wp:positionV>
            <wp:extent cx="2543810" cy="3109595"/>
            <wp:effectExtent l="2857" t="0" r="0" b="0"/>
            <wp:wrapTight wrapText="bothSides">
              <wp:wrapPolygon edited="0">
                <wp:start x="24" y="21620"/>
                <wp:lineTo x="21376" y="21620"/>
                <wp:lineTo x="21376" y="183"/>
                <wp:lineTo x="24" y="183"/>
                <wp:lineTo x="24" y="21620"/>
              </wp:wrapPolygon>
            </wp:wrapTight>
            <wp:docPr id="10" name="Picture 10" descr="C:\Users\Administrator\AppData\Local\Microsoft\Windows\INetCache\Content.Word\IMG_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IMG_32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543810" cy="310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-314325</wp:posOffset>
            </wp:positionH>
            <wp:positionV relativeFrom="paragraph">
              <wp:posOffset>2919095</wp:posOffset>
            </wp:positionV>
            <wp:extent cx="3657600" cy="1825625"/>
            <wp:effectExtent l="0" t="0" r="0" b="3175"/>
            <wp:wrapTight wrapText="bothSides">
              <wp:wrapPolygon edited="0">
                <wp:start x="0" y="0"/>
                <wp:lineTo x="0" y="21412"/>
                <wp:lineTo x="21488" y="21412"/>
                <wp:lineTo x="214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57600" cy="1825625"/>
                    </a:xfrm>
                    <a:prstGeom prst="rect">
                      <a:avLst/>
                    </a:prstGeom>
                  </pic:spPr>
                </pic:pic>
              </a:graphicData>
            </a:graphic>
            <wp14:sizeRelH relativeFrom="page">
              <wp14:pctWidth>0</wp14:pctWidth>
            </wp14:sizeRelH>
            <wp14:sizeRelV relativeFrom="page">
              <wp14:pctHeight>0</wp14:pctHeight>
            </wp14:sizeRelV>
          </wp:anchor>
        </w:drawing>
      </w:r>
      <w:r w:rsidR="00DD368A">
        <w:t>Jihur</w:t>
      </w:r>
      <w:r>
        <w:t>, with a population of 3,186,</w:t>
      </w:r>
      <w:r w:rsidR="00DD368A">
        <w:t xml:space="preserve"> sit high on a plateau that overlooks a very deep gorge. </w:t>
      </w:r>
      <w:r>
        <w:t>It’s a town that</w:t>
      </w:r>
      <w:r w:rsidR="00DD368A">
        <w:t xml:space="preserve"> serves both the highlanders and the </w:t>
      </w:r>
      <w:r>
        <w:t>lowlanders, and has a catchment population of 31,222</w:t>
      </w:r>
      <w:r w:rsidR="00DD368A">
        <w:t>. Jihur does have basic infrastructure: an elementary and a secondary school; a health center, electricity (but with very frequent interruptions); water holes (but no indoor</w:t>
      </w:r>
      <w:r>
        <w:t xml:space="preserve"> piped water). </w:t>
      </w:r>
    </w:p>
    <w:p w:rsidR="00007FA0" w:rsidRPr="00007FA0" w:rsidRDefault="00007FA0" w:rsidP="00007FA0"/>
    <w:p w:rsidR="00007FA0" w:rsidRPr="00007FA0" w:rsidRDefault="00007FA0" w:rsidP="00007FA0"/>
    <w:p w:rsidR="00007FA0" w:rsidRPr="00007FA0" w:rsidRDefault="00007FA0" w:rsidP="00007FA0"/>
    <w:p w:rsidR="00007FA0" w:rsidRPr="00007FA0" w:rsidRDefault="00007FA0" w:rsidP="00007FA0"/>
    <w:p w:rsidR="00007FA0" w:rsidRDefault="00007FA0" w:rsidP="00007FA0"/>
    <w:p w:rsidR="00681319" w:rsidRPr="00417F22" w:rsidRDefault="00007FA0" w:rsidP="00007FA0">
      <w:pPr>
        <w:rPr>
          <w:b/>
          <w:i/>
        </w:rPr>
      </w:pPr>
      <w:r w:rsidRPr="00417F22">
        <w:rPr>
          <w:b/>
          <w:i/>
        </w:rPr>
        <w:t xml:space="preserve">Overlooking the gorge and our team </w:t>
      </w:r>
      <w:r w:rsidR="00417F22">
        <w:rPr>
          <w:b/>
          <w:i/>
        </w:rPr>
        <w:t>driving to Jihur on gravel road</w:t>
      </w:r>
    </w:p>
    <w:p w:rsidR="006910A5" w:rsidRDefault="006910A5" w:rsidP="00007FA0"/>
    <w:p w:rsidR="006910A5" w:rsidRPr="00007FA0" w:rsidRDefault="006910A5" w:rsidP="00007FA0">
      <w:r>
        <w:t>IFA has worked in collaboration with the district and Jihur Primary Schools (JPS) for the past two years. At JPS, IFA is providing nutritious schools meals for 120 students. IFA also ensures that the students receive biannual deworming tablets, since most students are at risk of developing various parasitic infestation due to the lack of access to clean water</w:t>
      </w:r>
      <w:r w:rsidR="00417F22">
        <w:t xml:space="preserve">. </w:t>
      </w:r>
      <w:r>
        <w:t xml:space="preserve"> </w:t>
      </w:r>
    </w:p>
    <w:p w:rsidR="00365FC1" w:rsidRDefault="00365FC1" w:rsidP="00365FC1">
      <w:r>
        <w:rPr>
          <w:noProof/>
        </w:rPr>
        <w:drawing>
          <wp:inline distT="0" distB="0" distL="0" distR="0">
            <wp:extent cx="5676900" cy="3766253"/>
            <wp:effectExtent l="0" t="0" r="0" b="5715"/>
            <wp:docPr id="8" name="Picture 8" descr="C:\Users\Administrator\AppData\Local\Microsoft\Windows\INetCache\Content.Word\DSC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Local\Microsoft\Windows\INetCache\Content.Word\DSC_06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3681" cy="3770752"/>
                    </a:xfrm>
                    <a:prstGeom prst="rect">
                      <a:avLst/>
                    </a:prstGeom>
                    <a:noFill/>
                    <a:ln>
                      <a:noFill/>
                    </a:ln>
                  </pic:spPr>
                </pic:pic>
              </a:graphicData>
            </a:graphic>
          </wp:inline>
        </w:drawing>
      </w:r>
    </w:p>
    <w:p w:rsidR="00417F22" w:rsidRDefault="00417F22" w:rsidP="00417F22">
      <w:pPr>
        <w:jc w:val="center"/>
        <w:rPr>
          <w:b/>
          <w:i/>
        </w:rPr>
      </w:pPr>
      <w:r w:rsidRPr="00417F22">
        <w:rPr>
          <w:b/>
          <w:i/>
        </w:rPr>
        <w:t>Jihur Primary School</w:t>
      </w:r>
    </w:p>
    <w:p w:rsidR="00417F22" w:rsidRPr="00417F22" w:rsidRDefault="00417F22" w:rsidP="00417F22">
      <w:r>
        <w:t xml:space="preserve">IFA conducts annual anthropometric measurements of the students enrolled in the program to document their nutritional status – most are severely stunted due to chronic malnutrition. </w:t>
      </w:r>
    </w:p>
    <w:p w:rsidR="00925133" w:rsidRDefault="00925133" w:rsidP="00E8454F">
      <w:pPr>
        <w:jc w:val="center"/>
        <w:rPr>
          <w:b/>
          <w:i/>
        </w:rPr>
      </w:pPr>
    </w:p>
    <w:p w:rsidR="00683508" w:rsidRDefault="00E8454F" w:rsidP="00E8454F">
      <w:pPr>
        <w:jc w:val="center"/>
      </w:pPr>
      <w:r w:rsidRPr="00E8454F">
        <w:rPr>
          <w:b/>
          <w:i/>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3743325" cy="2432050"/>
            <wp:effectExtent l="0" t="0" r="9525" b="6350"/>
            <wp:wrapTight wrapText="bothSides">
              <wp:wrapPolygon edited="0">
                <wp:start x="0" y="0"/>
                <wp:lineTo x="0" y="21487"/>
                <wp:lineTo x="21545" y="21487"/>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43325" cy="2432050"/>
                    </a:xfrm>
                    <a:prstGeom prst="rect">
                      <a:avLst/>
                    </a:prstGeom>
                  </pic:spPr>
                </pic:pic>
              </a:graphicData>
            </a:graphic>
            <wp14:sizeRelH relativeFrom="page">
              <wp14:pctWidth>0</wp14:pctWidth>
            </wp14:sizeRelH>
            <wp14:sizeRelV relativeFrom="page">
              <wp14:pctHeight>0</wp14:pctHeight>
            </wp14:sizeRelV>
          </wp:anchor>
        </w:drawing>
      </w:r>
      <w:r w:rsidR="006A3307" w:rsidRPr="00E8454F">
        <w:rPr>
          <w:b/>
          <w:i/>
        </w:rPr>
        <w:t>IFA volunteer conducting a mid-arm circumference measurement (MUAC</w:t>
      </w:r>
      <w:r w:rsidR="006A3307">
        <w:t>)</w:t>
      </w:r>
    </w:p>
    <w:p w:rsidR="00925133" w:rsidRDefault="00925133" w:rsidP="00E8454F">
      <w:pPr>
        <w:jc w:val="center"/>
      </w:pPr>
    </w:p>
    <w:p w:rsidR="00925133" w:rsidRDefault="00925133" w:rsidP="00E8454F">
      <w:pPr>
        <w:jc w:val="center"/>
      </w:pPr>
    </w:p>
    <w:p w:rsidR="00925133" w:rsidRDefault="00925133" w:rsidP="00E8454F">
      <w:pPr>
        <w:jc w:val="center"/>
      </w:pPr>
    </w:p>
    <w:p w:rsidR="00925133" w:rsidRDefault="00925133" w:rsidP="00E8454F">
      <w:pPr>
        <w:jc w:val="center"/>
      </w:pPr>
    </w:p>
    <w:p w:rsidR="00925133" w:rsidRDefault="00925133" w:rsidP="00E8454F">
      <w:pPr>
        <w:jc w:val="center"/>
      </w:pPr>
    </w:p>
    <w:p w:rsidR="00925133" w:rsidRDefault="00925133" w:rsidP="00E8454F">
      <w:pPr>
        <w:jc w:val="center"/>
      </w:pPr>
    </w:p>
    <w:p w:rsidR="006A3307" w:rsidRDefault="006A3307" w:rsidP="00683508">
      <w:r>
        <w:lastRenderedPageBreak/>
        <w:t xml:space="preserve">Periodically, throughout the year students are given various trainings in </w:t>
      </w:r>
      <w:r w:rsidR="00057827">
        <w:t>nutrition,</w:t>
      </w:r>
      <w:r>
        <w:t xml:space="preserve"> health education, and hygiene and sanitation. They are broken into two groups: grades 1-</w:t>
      </w:r>
      <w:r w:rsidR="00057827">
        <w:t>4 and grades 5-8.</w:t>
      </w:r>
    </w:p>
    <w:p w:rsidR="00365FC1" w:rsidRDefault="00057827" w:rsidP="00683508">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-1905</wp:posOffset>
            </wp:positionV>
            <wp:extent cx="3086100" cy="1874520"/>
            <wp:effectExtent l="0" t="0" r="0" b="0"/>
            <wp:wrapTight wrapText="bothSides">
              <wp:wrapPolygon edited="0">
                <wp:start x="0" y="0"/>
                <wp:lineTo x="0" y="21293"/>
                <wp:lineTo x="21467" y="21293"/>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86100" cy="1874520"/>
                    </a:xfrm>
                    <a:prstGeom prst="rect">
                      <a:avLst/>
                    </a:prstGeom>
                  </pic:spPr>
                </pic:pic>
              </a:graphicData>
            </a:graphic>
            <wp14:sizeRelH relativeFrom="page">
              <wp14:pctWidth>0</wp14:pctWidth>
            </wp14:sizeRelH>
            <wp14:sizeRelV relativeFrom="page">
              <wp14:pctHeight>0</wp14:pctHeight>
            </wp14:sizeRelV>
          </wp:anchor>
        </w:drawing>
      </w:r>
    </w:p>
    <w:p w:rsidR="00925133" w:rsidRDefault="00925133" w:rsidP="00057827">
      <w:pPr>
        <w:jc w:val="center"/>
        <w:rPr>
          <w:b/>
          <w:i/>
        </w:rPr>
      </w:pPr>
    </w:p>
    <w:p w:rsidR="00925133" w:rsidRDefault="00925133" w:rsidP="00057827">
      <w:pPr>
        <w:jc w:val="center"/>
        <w:rPr>
          <w:b/>
          <w:i/>
        </w:rPr>
      </w:pPr>
    </w:p>
    <w:p w:rsidR="00057827" w:rsidRDefault="00057827" w:rsidP="00057827">
      <w:pPr>
        <w:jc w:val="center"/>
        <w:rPr>
          <w:b/>
          <w:i/>
        </w:rPr>
      </w:pPr>
      <w:r>
        <w:rPr>
          <w:b/>
          <w:i/>
        </w:rPr>
        <w:t>Younger s</w:t>
      </w:r>
      <w:r w:rsidRPr="00057827">
        <w:rPr>
          <w:b/>
          <w:i/>
        </w:rPr>
        <w:t>tudents diligently attending the training session on nutrition</w:t>
      </w:r>
    </w:p>
    <w:p w:rsidR="00057827" w:rsidRDefault="00057827" w:rsidP="00057827">
      <w:pPr>
        <w:jc w:val="center"/>
        <w:rPr>
          <w:b/>
          <w:i/>
        </w:rPr>
      </w:pPr>
    </w:p>
    <w:p w:rsidR="00365FC1" w:rsidRDefault="00365FC1" w:rsidP="00683508"/>
    <w:p w:rsidR="00365FC1" w:rsidRDefault="00365FC1" w:rsidP="00683508"/>
    <w:p w:rsidR="00365FC1" w:rsidRDefault="00925133" w:rsidP="00683508">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280670</wp:posOffset>
            </wp:positionV>
            <wp:extent cx="4420870" cy="2266950"/>
            <wp:effectExtent l="0" t="0" r="0" b="0"/>
            <wp:wrapTight wrapText="bothSides">
              <wp:wrapPolygon edited="0">
                <wp:start x="0" y="0"/>
                <wp:lineTo x="0" y="21418"/>
                <wp:lineTo x="21501" y="21418"/>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20870" cy="2266950"/>
                    </a:xfrm>
                    <a:prstGeom prst="rect">
                      <a:avLst/>
                    </a:prstGeom>
                  </pic:spPr>
                </pic:pic>
              </a:graphicData>
            </a:graphic>
            <wp14:sizeRelH relativeFrom="page">
              <wp14:pctWidth>0</wp14:pctWidth>
            </wp14:sizeRelH>
            <wp14:sizeRelV relativeFrom="page">
              <wp14:pctHeight>0</wp14:pctHeight>
            </wp14:sizeRelV>
          </wp:anchor>
        </w:drawing>
      </w:r>
    </w:p>
    <w:p w:rsidR="00365FC1" w:rsidRDefault="00365FC1" w:rsidP="00683508"/>
    <w:p w:rsidR="00057827" w:rsidRDefault="00057827" w:rsidP="00683508"/>
    <w:p w:rsidR="00057827" w:rsidRDefault="00057827" w:rsidP="00683508"/>
    <w:p w:rsidR="00057827" w:rsidRDefault="00057827" w:rsidP="00683508"/>
    <w:p w:rsidR="00057827" w:rsidRDefault="00057827" w:rsidP="00683508"/>
    <w:p w:rsidR="00057827" w:rsidRDefault="00057827" w:rsidP="00683508"/>
    <w:p w:rsidR="00057827" w:rsidRDefault="00057827" w:rsidP="00683508"/>
    <w:p w:rsidR="00057827" w:rsidRDefault="00057827" w:rsidP="00683508"/>
    <w:p w:rsidR="00925133" w:rsidRDefault="00925133" w:rsidP="00683508"/>
    <w:p w:rsidR="00057827" w:rsidRDefault="00925133" w:rsidP="00683508">
      <w:r>
        <w:rPr>
          <w:noProof/>
        </w:rPr>
        <w:drawing>
          <wp:anchor distT="0" distB="0" distL="114300" distR="114300" simplePos="0" relativeHeight="251665408" behindDoc="1" locked="0" layoutInCell="1" allowOverlap="1">
            <wp:simplePos x="0" y="0"/>
            <wp:positionH relativeFrom="column">
              <wp:posOffset>1515745</wp:posOffset>
            </wp:positionH>
            <wp:positionV relativeFrom="paragraph">
              <wp:posOffset>139065</wp:posOffset>
            </wp:positionV>
            <wp:extent cx="4280535" cy="2667000"/>
            <wp:effectExtent l="0" t="0" r="5715" b="0"/>
            <wp:wrapTight wrapText="bothSides">
              <wp:wrapPolygon edited="0">
                <wp:start x="0" y="0"/>
                <wp:lineTo x="0" y="21446"/>
                <wp:lineTo x="21533" y="21446"/>
                <wp:lineTo x="215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80535" cy="2667000"/>
                    </a:xfrm>
                    <a:prstGeom prst="rect">
                      <a:avLst/>
                    </a:prstGeom>
                  </pic:spPr>
                </pic:pic>
              </a:graphicData>
            </a:graphic>
            <wp14:sizeRelH relativeFrom="page">
              <wp14:pctWidth>0</wp14:pctWidth>
            </wp14:sizeRelH>
            <wp14:sizeRelV relativeFrom="page">
              <wp14:pctHeight>0</wp14:pctHeight>
            </wp14:sizeRelV>
          </wp:anchor>
        </w:drawing>
      </w:r>
      <w:r w:rsidR="00057827">
        <w:t>Another very successful and much needed train</w:t>
      </w:r>
      <w:r w:rsidR="00057827">
        <w:t>in</w:t>
      </w:r>
      <w:r w:rsidR="00057827">
        <w:t>g that is delivered to</w:t>
      </w:r>
      <w:r w:rsidR="00057827">
        <w:t xml:space="preserve"> high school students in Jihur is one of IFAs flagship program in Menstrual Hygiene Management (MHM). Like most girls from rural towns and impoverished areas, the girls of Jihur secondary school do not have access to sanitary pads, in</w:t>
      </w:r>
      <w:r w:rsidR="00E8454F">
        <w:t xml:space="preserve"> </w:t>
      </w:r>
      <w:r w:rsidR="00057827">
        <w:t xml:space="preserve">fact most use old rags – this </w:t>
      </w:r>
      <w:r w:rsidR="00E8454F">
        <w:t xml:space="preserve">results in them </w:t>
      </w:r>
      <w:r w:rsidR="00E8454F">
        <w:lastRenderedPageBreak/>
        <w:t xml:space="preserve">missing school </w:t>
      </w:r>
      <w:r w:rsidR="00057827">
        <w:t>days, which in</w:t>
      </w:r>
      <w:r w:rsidR="00E8454F">
        <w:t>-</w:t>
      </w:r>
      <w:r w:rsidR="00057827">
        <w:t>turn affects the quality of their education. Through IFA’s MHM program, these girls are taught to make thei</w:t>
      </w:r>
      <w:r w:rsidR="00E8454F">
        <w:t>r own reusable sanitary napkins</w:t>
      </w:r>
      <w:r w:rsidR="00E8454F" w:rsidRPr="00E8454F">
        <w:t xml:space="preserve"> </w:t>
      </w:r>
      <w:r w:rsidR="00E8454F">
        <w:t>and</w:t>
      </w:r>
      <w:r w:rsidR="00E8454F">
        <w:t xml:space="preserve"> </w:t>
      </w:r>
      <w:r w:rsidR="00E8454F">
        <w:t>given the materials</w:t>
      </w:r>
      <w:r w:rsidR="00E8454F">
        <w:t xml:space="preserve"> they need. The training also achieves in breaking some damaging cultural taboos that prevents girls from addressing sensitive, gender related issues.</w:t>
      </w:r>
    </w:p>
    <w:p w:rsidR="00365FC1" w:rsidRDefault="00365FC1" w:rsidP="00683508"/>
    <w:p w:rsidR="00E8454F" w:rsidRDefault="00925133" w:rsidP="00683508">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286385</wp:posOffset>
            </wp:positionV>
            <wp:extent cx="5153025" cy="3865880"/>
            <wp:effectExtent l="0" t="0" r="9525" b="1270"/>
            <wp:wrapTight wrapText="bothSides">
              <wp:wrapPolygon edited="0">
                <wp:start x="0" y="0"/>
                <wp:lineTo x="0" y="21501"/>
                <wp:lineTo x="21560" y="21501"/>
                <wp:lineTo x="21560" y="0"/>
                <wp:lineTo x="0" y="0"/>
              </wp:wrapPolygon>
            </wp:wrapTight>
            <wp:docPr id="15" name="Picture 15" descr="C:\Users\Administrator\AppData\Local\Microsoft\Windows\INetCache\Content.Word\IMG_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Local\Microsoft\Windows\INetCache\Content.Word\IMG_31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386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54F">
        <w:t>After the various fruitful activities – IFAs staff and volunteers regroup over a traditional evening meal</w:t>
      </w:r>
      <w:r>
        <w:t>.</w:t>
      </w:r>
    </w:p>
    <w:p w:rsidR="00925133" w:rsidRDefault="00925133" w:rsidP="00683508"/>
    <w:sectPr w:rsidR="00925133" w:rsidSect="00007FA0">
      <w:footerReference w:type="default" r:id="rId1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7C8" w:rsidRDefault="005207C8" w:rsidP="00E8454F">
      <w:pPr>
        <w:spacing w:after="0" w:line="240" w:lineRule="auto"/>
      </w:pPr>
      <w:r>
        <w:separator/>
      </w:r>
    </w:p>
  </w:endnote>
  <w:endnote w:type="continuationSeparator" w:id="0">
    <w:p w:rsidR="005207C8" w:rsidRDefault="005207C8" w:rsidP="00E84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54F" w:rsidRDefault="00E84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7C8" w:rsidRDefault="005207C8" w:rsidP="00E8454F">
      <w:pPr>
        <w:spacing w:after="0" w:line="240" w:lineRule="auto"/>
      </w:pPr>
      <w:r>
        <w:separator/>
      </w:r>
    </w:p>
  </w:footnote>
  <w:footnote w:type="continuationSeparator" w:id="0">
    <w:p w:rsidR="005207C8" w:rsidRDefault="005207C8" w:rsidP="00E845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508"/>
    <w:rsid w:val="00007FA0"/>
    <w:rsid w:val="00057827"/>
    <w:rsid w:val="00101143"/>
    <w:rsid w:val="002846CE"/>
    <w:rsid w:val="00365FC1"/>
    <w:rsid w:val="003A2159"/>
    <w:rsid w:val="00405136"/>
    <w:rsid w:val="00417F22"/>
    <w:rsid w:val="005207C8"/>
    <w:rsid w:val="00620798"/>
    <w:rsid w:val="00643E85"/>
    <w:rsid w:val="00681319"/>
    <w:rsid w:val="00683508"/>
    <w:rsid w:val="006910A5"/>
    <w:rsid w:val="006A3307"/>
    <w:rsid w:val="00925133"/>
    <w:rsid w:val="00B00729"/>
    <w:rsid w:val="00B32F5E"/>
    <w:rsid w:val="00D834FA"/>
    <w:rsid w:val="00DD368A"/>
    <w:rsid w:val="00E84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CEBE0"/>
  <w15:chartTrackingRefBased/>
  <w15:docId w15:val="{65EC0486-BE26-487F-8847-12F150AB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35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50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84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54F"/>
  </w:style>
  <w:style w:type="paragraph" w:styleId="Footer">
    <w:name w:val="footer"/>
    <w:basedOn w:val="Normal"/>
    <w:link w:val="FooterChar"/>
    <w:uiPriority w:val="99"/>
    <w:unhideWhenUsed/>
    <w:rsid w:val="00E84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4</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2017-07-27T07:39:00Z</dcterms:created>
  <dcterms:modified xsi:type="dcterms:W3CDTF">2017-07-27T19:49:00Z</dcterms:modified>
</cp:coreProperties>
</file>