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234B" w14:textId="036D58BD" w:rsidR="000208ED" w:rsidRDefault="000208ED" w:rsidP="00C43E29">
      <w:pPr>
        <w:pStyle w:val="Heading1"/>
        <w:jc w:val="both"/>
        <w:rPr>
          <w:b/>
          <w:bCs/>
        </w:rPr>
      </w:pPr>
      <w:bookmarkStart w:id="0" w:name="_Hlk57673849"/>
      <w:bookmarkEnd w:id="0"/>
      <w:r w:rsidRPr="000208ED">
        <w:rPr>
          <w:b/>
          <w:bCs/>
        </w:rPr>
        <w:t>IFA in 2020</w:t>
      </w:r>
      <w:r>
        <w:rPr>
          <w:b/>
          <w:bCs/>
        </w:rPr>
        <w:t xml:space="preserve"> – The Unforgettable Year</w:t>
      </w:r>
    </w:p>
    <w:p w14:paraId="2B9B21FE" w14:textId="14F1ED0E" w:rsidR="000208ED" w:rsidRDefault="000208ED" w:rsidP="00C43E29">
      <w:pPr>
        <w:spacing w:before="240"/>
        <w:jc w:val="both"/>
      </w:pPr>
      <w:r>
        <w:t xml:space="preserve">2020 is a year we will all remember, young and old. </w:t>
      </w:r>
    </w:p>
    <w:p w14:paraId="6E6745FF" w14:textId="0CBA6293" w:rsidR="000208ED" w:rsidRDefault="000208ED" w:rsidP="00C43E29">
      <w:pPr>
        <w:jc w:val="both"/>
      </w:pPr>
      <w:r w:rsidRPr="00417408">
        <w:rPr>
          <w:b/>
          <w:bCs/>
        </w:rPr>
        <w:t>March 2020</w:t>
      </w:r>
      <w:r w:rsidRPr="00417408">
        <w:t xml:space="preserve"> </w:t>
      </w:r>
      <w:r>
        <w:t xml:space="preserve">- </w:t>
      </w:r>
      <w:r w:rsidRPr="00417408">
        <w:t>World Health Organization (WHO)</w:t>
      </w:r>
      <w:r>
        <w:t xml:space="preserve"> declared t</w:t>
      </w:r>
      <w:r w:rsidRPr="00417408">
        <w:t xml:space="preserve">he outbreak of coronavirus disease 2019 (COVID-19) </w:t>
      </w:r>
      <w:r>
        <w:t>was a</w:t>
      </w:r>
      <w:r w:rsidRPr="00417408">
        <w:t xml:space="preserve"> pandemic</w:t>
      </w:r>
      <w:r>
        <w:t xml:space="preserve">. </w:t>
      </w:r>
      <w:r w:rsidR="004F2FA7">
        <w:t>As COVID-19 is going through a second wave g</w:t>
      </w:r>
      <w:r w:rsidR="004D411E">
        <w:t xml:space="preserve">lobally, </w:t>
      </w:r>
      <w:r>
        <w:t xml:space="preserve">Africa continues to have the lowest confirmed cases and deaths due to </w:t>
      </w:r>
      <w:r w:rsidR="004D411E">
        <w:t>COVID-19. Of the African nations, Ethiopia has the 4</w:t>
      </w:r>
      <w:r w:rsidR="004D411E" w:rsidRPr="004D411E">
        <w:rPr>
          <w:vertAlign w:val="superscript"/>
        </w:rPr>
        <w:t>th</w:t>
      </w:r>
      <w:r w:rsidR="004D411E">
        <w:t xml:space="preserve"> highest number of cases with a low fatality rate of 1.5%, which is still lower than the 2.4% average for Africa.</w:t>
      </w:r>
    </w:p>
    <w:p w14:paraId="582B27B9" w14:textId="3F6EB649" w:rsidR="004D411E" w:rsidRDefault="004D411E" w:rsidP="00C43E29">
      <w:pPr>
        <w:jc w:val="both"/>
      </w:pPr>
      <w:r>
        <w:t xml:space="preserve">The pandemic changed our world, our work, our schools. Urgent adaptations were quickly instituted. For IFA it meant shifting to serving take home rations instead of school meals. Producing face masks while halting the production of reusable sanitary pads. We became adept at rearranging, repurposing and </w:t>
      </w:r>
      <w:r w:rsidR="00E5493F">
        <w:t>learnt to be resilient.</w:t>
      </w:r>
    </w:p>
    <w:p w14:paraId="50956F96" w14:textId="77777777" w:rsidR="00821BF5" w:rsidRDefault="00E5493F" w:rsidP="00C43E29">
      <w:pPr>
        <w:jc w:val="both"/>
      </w:pPr>
      <w:r>
        <w:t xml:space="preserve">This birthed the forging of new partnerships. One such partnership was a close working relationship with the city of Addis Ababa’s Administration. </w:t>
      </w:r>
      <w:r w:rsidR="00821BF5">
        <w:t>IFA sought to ease the burden on the city’s health care system by l</w:t>
      </w:r>
      <w:r>
        <w:t xml:space="preserve">everaging IFA’s network among the diaspora </w:t>
      </w:r>
      <w:r w:rsidR="00821BF5">
        <w:t xml:space="preserve">to gain </w:t>
      </w:r>
      <w:r>
        <w:t>access to much needed medical commodities</w:t>
      </w:r>
      <w:r w:rsidR="00821BF5">
        <w:t xml:space="preserve">. </w:t>
      </w:r>
    </w:p>
    <w:p w14:paraId="500CAABE" w14:textId="14809229" w:rsidR="00417408" w:rsidRDefault="00821BF5" w:rsidP="00C43E29">
      <w:pPr>
        <w:jc w:val="both"/>
      </w:pPr>
      <w:r>
        <w:t xml:space="preserve">Knowing very well the risk COVID-19 poses for healthcare professionals who are </w:t>
      </w:r>
      <w:r w:rsidR="00224152">
        <w:t>the frontline</w:t>
      </w:r>
      <w:r w:rsidRPr="00417408">
        <w:t xml:space="preserve"> defense in </w:t>
      </w:r>
      <w:r>
        <w:t>in the fight against</w:t>
      </w:r>
      <w:r w:rsidRPr="00417408">
        <w:t xml:space="preserve"> COVID-19</w:t>
      </w:r>
      <w:r w:rsidR="00224152">
        <w:t>,</w:t>
      </w:r>
      <w:r w:rsidRPr="00417408">
        <w:t xml:space="preserve"> </w:t>
      </w:r>
      <w:r>
        <w:t xml:space="preserve">IFA sought to support the </w:t>
      </w:r>
      <w:r w:rsidR="00224152">
        <w:t xml:space="preserve">city’s health facilities with appropriate </w:t>
      </w:r>
      <w:r w:rsidR="004F2FA7">
        <w:t>p</w:t>
      </w:r>
      <w:r w:rsidR="00224152" w:rsidRPr="00211ED2">
        <w:t>ersonal protective equipment (PPE)</w:t>
      </w:r>
      <w:r w:rsidR="00224152">
        <w:t xml:space="preserve"> kits, since </w:t>
      </w:r>
      <w:r w:rsidR="00417408" w:rsidRPr="00417408">
        <w:t xml:space="preserve">shortages </w:t>
      </w:r>
      <w:r w:rsidR="00224152">
        <w:t>of</w:t>
      </w:r>
      <w:r w:rsidR="00417408" w:rsidRPr="00417408">
        <w:t xml:space="preserve"> PPE </w:t>
      </w:r>
      <w:r w:rsidR="00224152">
        <w:t>is</w:t>
      </w:r>
      <w:r w:rsidR="00417408" w:rsidRPr="00417408">
        <w:t xml:space="preserve"> a major concern. </w:t>
      </w:r>
    </w:p>
    <w:p w14:paraId="7ACA59C0" w14:textId="5A5ADB91" w:rsidR="00C43E29" w:rsidRDefault="00C43E29" w:rsidP="00C43E29">
      <w:pPr>
        <w:spacing w:before="240"/>
        <w:jc w:val="both"/>
      </w:pPr>
      <w:r>
        <w:rPr>
          <w:noProof/>
        </w:rPr>
        <w:drawing>
          <wp:anchor distT="0" distB="0" distL="114300" distR="114300" simplePos="0" relativeHeight="251658240" behindDoc="1" locked="0" layoutInCell="1" allowOverlap="1" wp14:anchorId="46F77794" wp14:editId="30F00B3A">
            <wp:simplePos x="0" y="0"/>
            <wp:positionH relativeFrom="column">
              <wp:posOffset>1885950</wp:posOffset>
            </wp:positionH>
            <wp:positionV relativeFrom="paragraph">
              <wp:posOffset>73025</wp:posOffset>
            </wp:positionV>
            <wp:extent cx="4514850" cy="3352373"/>
            <wp:effectExtent l="0" t="0" r="0" b="635"/>
            <wp:wrapTight wrapText="bothSides">
              <wp:wrapPolygon edited="0">
                <wp:start x="0" y="0"/>
                <wp:lineTo x="0" y="21481"/>
                <wp:lineTo x="21509" y="21481"/>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14850" cy="3352373"/>
                    </a:xfrm>
                    <a:prstGeom prst="rect">
                      <a:avLst/>
                    </a:prstGeom>
                  </pic:spPr>
                </pic:pic>
              </a:graphicData>
            </a:graphic>
          </wp:anchor>
        </w:drawing>
      </w:r>
    </w:p>
    <w:p w14:paraId="6913F64E" w14:textId="313F0977" w:rsidR="00224152" w:rsidRDefault="006D1218" w:rsidP="00C43E29">
      <w:pPr>
        <w:spacing w:before="240"/>
        <w:jc w:val="both"/>
      </w:pPr>
      <w:r>
        <w:t>Thus, thanks to the advocacy and close working relationship IFA formed with Artist Zeleke Gesesse, a well-known musician and social entrepreneur, IFA received a shipment of PPE from North Western Hospital in the US. The donation was made to the main health facility in Addis Ababa that is reserved as the COVID- treatment center.</w:t>
      </w:r>
    </w:p>
    <w:p w14:paraId="1A570E5E" w14:textId="6021DC43" w:rsidR="001B0A7E" w:rsidRDefault="001B0A7E" w:rsidP="00C43E29">
      <w:pPr>
        <w:jc w:val="both"/>
      </w:pPr>
    </w:p>
    <w:p w14:paraId="02C7A84B" w14:textId="77777777" w:rsidR="00C43E29" w:rsidRDefault="00C43E29" w:rsidP="00C43E29">
      <w:pPr>
        <w:rPr>
          <w:b/>
          <w:bCs/>
          <w:i/>
          <w:iCs/>
        </w:rPr>
      </w:pPr>
    </w:p>
    <w:p w14:paraId="27CAEF63" w14:textId="77777777" w:rsidR="00C43E29" w:rsidRDefault="00C43E29" w:rsidP="00C43E29">
      <w:pPr>
        <w:rPr>
          <w:b/>
          <w:bCs/>
          <w:i/>
          <w:iCs/>
        </w:rPr>
      </w:pPr>
      <w:r>
        <w:rPr>
          <w:b/>
          <w:bCs/>
          <w:i/>
          <w:iCs/>
        </w:rPr>
        <w:t xml:space="preserve">                                                                                       </w:t>
      </w:r>
    </w:p>
    <w:p w14:paraId="6FC6A3FB" w14:textId="77777777" w:rsidR="00C43E29" w:rsidRDefault="00C43E29" w:rsidP="00C43E29">
      <w:pPr>
        <w:rPr>
          <w:b/>
          <w:bCs/>
          <w:i/>
          <w:iCs/>
        </w:rPr>
      </w:pPr>
    </w:p>
    <w:p w14:paraId="4BFED642" w14:textId="51450EF8" w:rsidR="00C43E29" w:rsidRPr="00C43E29" w:rsidRDefault="00C43E29" w:rsidP="00C43E29">
      <w:pPr>
        <w:rPr>
          <w:b/>
          <w:bCs/>
          <w:i/>
          <w:iCs/>
        </w:rPr>
      </w:pPr>
      <w:r>
        <w:rPr>
          <w:b/>
          <w:bCs/>
          <w:i/>
          <w:iCs/>
        </w:rPr>
        <w:t xml:space="preserve">                                                                                           </w:t>
      </w:r>
      <w:r w:rsidRPr="00C43E29">
        <w:rPr>
          <w:b/>
          <w:bCs/>
          <w:i/>
          <w:iCs/>
        </w:rPr>
        <w:t>On site PPE kit donation</w:t>
      </w:r>
    </w:p>
    <w:p w14:paraId="746B9AF7" w14:textId="0A6E8ABB" w:rsidR="00ED29B7" w:rsidRDefault="00ED29B7" w:rsidP="00C43E29">
      <w:pPr>
        <w:jc w:val="both"/>
      </w:pPr>
      <w:r>
        <w:lastRenderedPageBreak/>
        <w:t xml:space="preserve">Both the city administration and the health facility were grateful, but this is really like a drop in the bucket. Medical facilities </w:t>
      </w:r>
      <w:r w:rsidR="00211ED2" w:rsidRPr="00211ED2">
        <w:t xml:space="preserve">still need many more </w:t>
      </w:r>
      <w:r>
        <w:t xml:space="preserve">PPE kits </w:t>
      </w:r>
      <w:r>
        <w:t>due to the on-going response to COVID-19</w:t>
      </w:r>
      <w:r>
        <w:t>.</w:t>
      </w:r>
    </w:p>
    <w:p w14:paraId="2CD7B9FF" w14:textId="1B6E8C1D" w:rsidR="004F2FA7" w:rsidRPr="004F2FA7" w:rsidRDefault="001B0A7E" w:rsidP="00C43E29">
      <w:pPr>
        <w:jc w:val="both"/>
      </w:pPr>
      <w:r>
        <w:t>IFA on behalf of</w:t>
      </w:r>
      <w:r w:rsidR="004F2FA7">
        <w:t xml:space="preserve"> </w:t>
      </w:r>
      <w:r w:rsidR="004F2FA7" w:rsidRPr="004F2FA7">
        <w:t>Ekka-Kotebe COVID Treatment Center in Addis Ababa, Ethiopia</w:t>
      </w:r>
      <w:r w:rsidR="004F2FA7">
        <w:t xml:space="preserve"> deeply thanks the well renown Singer Zeleke Gesesse and North Western Hospital.</w:t>
      </w:r>
    </w:p>
    <w:p w14:paraId="5C6552D2" w14:textId="77777777" w:rsidR="001B0A7E" w:rsidRDefault="001B0A7E" w:rsidP="00C43E29">
      <w:pPr>
        <w:jc w:val="both"/>
      </w:pPr>
    </w:p>
    <w:p w14:paraId="63CDFA36" w14:textId="7B01F86B" w:rsidR="001B0A7E" w:rsidRDefault="001B0A7E" w:rsidP="00C43E29">
      <w:pPr>
        <w:jc w:val="both"/>
        <w:rPr>
          <w:b/>
          <w:bCs/>
          <w:i/>
          <w:iCs/>
        </w:rPr>
      </w:pPr>
      <w:r w:rsidRPr="001B0A7E">
        <w:drawing>
          <wp:inline distT="0" distB="0" distL="0" distR="0" wp14:anchorId="39414053" wp14:editId="174D831A">
            <wp:extent cx="349567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95675" cy="1304925"/>
                    </a:xfrm>
                    <a:prstGeom prst="rect">
                      <a:avLst/>
                    </a:prstGeom>
                  </pic:spPr>
                </pic:pic>
              </a:graphicData>
            </a:graphic>
          </wp:inline>
        </w:drawing>
      </w:r>
      <w:r w:rsidRPr="001B0A7E">
        <w:rPr>
          <w:i/>
          <w:iCs/>
        </w:rPr>
        <w:t xml:space="preserve"> </w:t>
      </w:r>
      <w:r w:rsidRPr="001B0A7E">
        <w:rPr>
          <w:b/>
          <w:bCs/>
          <w:i/>
          <w:iCs/>
        </w:rPr>
        <w:t>Zeleke Gesesse</w:t>
      </w:r>
    </w:p>
    <w:p w14:paraId="15A41071" w14:textId="00207BA8" w:rsidR="004F2FA7" w:rsidRPr="001B0A7E" w:rsidRDefault="004F2FA7" w:rsidP="00C43E29">
      <w:pPr>
        <w:jc w:val="both"/>
        <w:rPr>
          <w:i/>
          <w:iCs/>
        </w:rPr>
      </w:pPr>
      <w:r w:rsidRPr="004F2FA7">
        <w:rPr>
          <w:b/>
          <w:bCs/>
          <w:i/>
          <w:iCs/>
        </w:rPr>
        <w:t>Ekka-Kotebe COVID Treatment Center</w:t>
      </w:r>
      <w:r w:rsidRPr="004F2FA7">
        <w:t xml:space="preserve"> </w:t>
      </w:r>
      <w:r>
        <w:rPr>
          <w:i/>
          <w:iCs/>
          <w:noProof/>
        </w:rPr>
        <w:drawing>
          <wp:inline distT="0" distB="0" distL="0" distR="0" wp14:anchorId="79348158" wp14:editId="6E52F857">
            <wp:extent cx="3476625" cy="1314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1314450"/>
                    </a:xfrm>
                    <a:prstGeom prst="rect">
                      <a:avLst/>
                    </a:prstGeom>
                    <a:noFill/>
                    <a:ln>
                      <a:noFill/>
                    </a:ln>
                  </pic:spPr>
                </pic:pic>
              </a:graphicData>
            </a:graphic>
          </wp:inline>
        </w:drawing>
      </w:r>
    </w:p>
    <w:p w14:paraId="15ED69F9" w14:textId="7004D43D" w:rsidR="001B0A7E" w:rsidRDefault="001B0A7E" w:rsidP="00C43E29">
      <w:pPr>
        <w:jc w:val="both"/>
      </w:pPr>
    </w:p>
    <w:p w14:paraId="3F3B592B" w14:textId="77777777" w:rsidR="001B0A7E" w:rsidRDefault="001B0A7E" w:rsidP="00C43E29">
      <w:pPr>
        <w:jc w:val="both"/>
      </w:pPr>
    </w:p>
    <w:p w14:paraId="5926EA5D" w14:textId="1F0CDCC6" w:rsidR="00ED29B7" w:rsidRPr="004F2FA7" w:rsidRDefault="00ED29B7" w:rsidP="00C43E29">
      <w:pPr>
        <w:spacing w:line="480" w:lineRule="auto"/>
        <w:jc w:val="center"/>
        <w:rPr>
          <w:b/>
          <w:bCs/>
          <w:sz w:val="28"/>
          <w:szCs w:val="28"/>
        </w:rPr>
      </w:pPr>
      <w:r w:rsidRPr="004F2FA7">
        <w:rPr>
          <w:b/>
          <w:bCs/>
          <w:sz w:val="28"/>
          <w:szCs w:val="28"/>
        </w:rPr>
        <w:t xml:space="preserve">We invite all our supporters to join IFA’s effort to make a significant impact on meeting the </w:t>
      </w:r>
      <w:r w:rsidR="001B0A7E" w:rsidRPr="004F2FA7">
        <w:rPr>
          <w:b/>
          <w:bCs/>
          <w:sz w:val="28"/>
          <w:szCs w:val="28"/>
        </w:rPr>
        <w:t>PPE supply need in Ethiopia.</w:t>
      </w:r>
    </w:p>
    <w:p w14:paraId="3716FE96" w14:textId="3CC7CA23" w:rsidR="00417408" w:rsidRDefault="00417408" w:rsidP="00C43E29">
      <w:pPr>
        <w:jc w:val="both"/>
      </w:pPr>
    </w:p>
    <w:p w14:paraId="57A27E39" w14:textId="49BB2E92" w:rsidR="00417408" w:rsidRPr="00FB4443" w:rsidRDefault="00417408" w:rsidP="00C43E29">
      <w:pPr>
        <w:jc w:val="both"/>
      </w:pPr>
    </w:p>
    <w:sectPr w:rsidR="00417408" w:rsidRPr="00FB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4C"/>
    <w:rsid w:val="000208ED"/>
    <w:rsid w:val="001B0A7E"/>
    <w:rsid w:val="00211ED2"/>
    <w:rsid w:val="00224152"/>
    <w:rsid w:val="00273FD1"/>
    <w:rsid w:val="00417408"/>
    <w:rsid w:val="004D411E"/>
    <w:rsid w:val="004F2FA7"/>
    <w:rsid w:val="004F604C"/>
    <w:rsid w:val="006D1218"/>
    <w:rsid w:val="00821BF5"/>
    <w:rsid w:val="00C43E29"/>
    <w:rsid w:val="00E5493F"/>
    <w:rsid w:val="00ED29B7"/>
    <w:rsid w:val="00FB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D67E"/>
  <w15:chartTrackingRefBased/>
  <w15:docId w15:val="{E05C99D7-C5BE-421F-8F34-F4340DC5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ED2"/>
    <w:rPr>
      <w:color w:val="0563C1" w:themeColor="hyperlink"/>
      <w:u w:val="single"/>
    </w:rPr>
  </w:style>
  <w:style w:type="character" w:styleId="UnresolvedMention">
    <w:name w:val="Unresolved Mention"/>
    <w:basedOn w:val="DefaultParagraphFont"/>
    <w:uiPriority w:val="99"/>
    <w:semiHidden/>
    <w:unhideWhenUsed/>
    <w:rsid w:val="00211ED2"/>
    <w:rPr>
      <w:color w:val="605E5C"/>
      <w:shd w:val="clear" w:color="auto" w:fill="E1DFDD"/>
    </w:rPr>
  </w:style>
  <w:style w:type="character" w:styleId="FollowedHyperlink">
    <w:name w:val="FollowedHyperlink"/>
    <w:basedOn w:val="DefaultParagraphFont"/>
    <w:uiPriority w:val="99"/>
    <w:semiHidden/>
    <w:unhideWhenUsed/>
    <w:rsid w:val="00211ED2"/>
    <w:rPr>
      <w:color w:val="954F72" w:themeColor="followedHyperlink"/>
      <w:u w:val="single"/>
    </w:rPr>
  </w:style>
  <w:style w:type="character" w:customStyle="1" w:styleId="Heading1Char">
    <w:name w:val="Heading 1 Char"/>
    <w:basedOn w:val="DefaultParagraphFont"/>
    <w:link w:val="Heading1"/>
    <w:uiPriority w:val="9"/>
    <w:rsid w:val="000208E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9357">
      <w:bodyDiv w:val="1"/>
      <w:marLeft w:val="0"/>
      <w:marRight w:val="0"/>
      <w:marTop w:val="0"/>
      <w:marBottom w:val="0"/>
      <w:divBdr>
        <w:top w:val="none" w:sz="0" w:space="0" w:color="auto"/>
        <w:left w:val="none" w:sz="0" w:space="0" w:color="auto"/>
        <w:bottom w:val="none" w:sz="0" w:space="0" w:color="auto"/>
        <w:right w:val="none" w:sz="0" w:space="0" w:color="auto"/>
      </w:divBdr>
    </w:div>
    <w:div w:id="179858014">
      <w:bodyDiv w:val="1"/>
      <w:marLeft w:val="0"/>
      <w:marRight w:val="0"/>
      <w:marTop w:val="0"/>
      <w:marBottom w:val="0"/>
      <w:divBdr>
        <w:top w:val="none" w:sz="0" w:space="0" w:color="auto"/>
        <w:left w:val="none" w:sz="0" w:space="0" w:color="auto"/>
        <w:bottom w:val="none" w:sz="0" w:space="0" w:color="auto"/>
        <w:right w:val="none" w:sz="0" w:space="0" w:color="auto"/>
      </w:divBdr>
      <w:divsChild>
        <w:div w:id="812059291">
          <w:marLeft w:val="0"/>
          <w:marRight w:val="0"/>
          <w:marTop w:val="0"/>
          <w:marBottom w:val="420"/>
          <w:divBdr>
            <w:top w:val="none" w:sz="0" w:space="0" w:color="auto"/>
            <w:left w:val="none" w:sz="0" w:space="0" w:color="auto"/>
            <w:bottom w:val="none" w:sz="0" w:space="0" w:color="auto"/>
            <w:right w:val="none" w:sz="0" w:space="0" w:color="auto"/>
          </w:divBdr>
          <w:divsChild>
            <w:div w:id="1529835732">
              <w:marLeft w:val="0"/>
              <w:marRight w:val="0"/>
              <w:marTop w:val="0"/>
              <w:marBottom w:val="0"/>
              <w:divBdr>
                <w:top w:val="none" w:sz="0" w:space="0" w:color="auto"/>
                <w:left w:val="none" w:sz="0" w:space="0" w:color="auto"/>
                <w:bottom w:val="none" w:sz="0" w:space="0" w:color="auto"/>
                <w:right w:val="none" w:sz="0" w:space="0" w:color="auto"/>
              </w:divBdr>
              <w:divsChild>
                <w:div w:id="952708839">
                  <w:marLeft w:val="0"/>
                  <w:marRight w:val="0"/>
                  <w:marTop w:val="0"/>
                  <w:marBottom w:val="0"/>
                  <w:divBdr>
                    <w:top w:val="none" w:sz="0" w:space="0" w:color="auto"/>
                    <w:left w:val="none" w:sz="0" w:space="0" w:color="auto"/>
                    <w:bottom w:val="none" w:sz="0" w:space="0" w:color="auto"/>
                    <w:right w:val="none" w:sz="0" w:space="0" w:color="auto"/>
                  </w:divBdr>
                  <w:divsChild>
                    <w:div w:id="7608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29714">
      <w:bodyDiv w:val="1"/>
      <w:marLeft w:val="0"/>
      <w:marRight w:val="0"/>
      <w:marTop w:val="0"/>
      <w:marBottom w:val="0"/>
      <w:divBdr>
        <w:top w:val="none" w:sz="0" w:space="0" w:color="auto"/>
        <w:left w:val="none" w:sz="0" w:space="0" w:color="auto"/>
        <w:bottom w:val="none" w:sz="0" w:space="0" w:color="auto"/>
        <w:right w:val="none" w:sz="0" w:space="0" w:color="auto"/>
      </w:divBdr>
      <w:divsChild>
        <w:div w:id="1921676068">
          <w:marLeft w:val="0"/>
          <w:marRight w:val="0"/>
          <w:marTop w:val="0"/>
          <w:marBottom w:val="420"/>
          <w:divBdr>
            <w:top w:val="none" w:sz="0" w:space="0" w:color="auto"/>
            <w:left w:val="none" w:sz="0" w:space="0" w:color="auto"/>
            <w:bottom w:val="none" w:sz="0" w:space="0" w:color="auto"/>
            <w:right w:val="none" w:sz="0" w:space="0" w:color="auto"/>
          </w:divBdr>
          <w:divsChild>
            <w:div w:id="10224770">
              <w:marLeft w:val="0"/>
              <w:marRight w:val="0"/>
              <w:marTop w:val="0"/>
              <w:marBottom w:val="0"/>
              <w:divBdr>
                <w:top w:val="none" w:sz="0" w:space="0" w:color="auto"/>
                <w:left w:val="none" w:sz="0" w:space="0" w:color="auto"/>
                <w:bottom w:val="none" w:sz="0" w:space="0" w:color="auto"/>
                <w:right w:val="none" w:sz="0" w:space="0" w:color="auto"/>
              </w:divBdr>
              <w:divsChild>
                <w:div w:id="932321782">
                  <w:marLeft w:val="0"/>
                  <w:marRight w:val="0"/>
                  <w:marTop w:val="0"/>
                  <w:marBottom w:val="0"/>
                  <w:divBdr>
                    <w:top w:val="none" w:sz="0" w:space="0" w:color="auto"/>
                    <w:left w:val="none" w:sz="0" w:space="0" w:color="auto"/>
                    <w:bottom w:val="none" w:sz="0" w:space="0" w:color="auto"/>
                    <w:right w:val="none" w:sz="0" w:space="0" w:color="auto"/>
                  </w:divBdr>
                  <w:divsChild>
                    <w:div w:id="1809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51871">
      <w:bodyDiv w:val="1"/>
      <w:marLeft w:val="0"/>
      <w:marRight w:val="0"/>
      <w:marTop w:val="0"/>
      <w:marBottom w:val="0"/>
      <w:divBdr>
        <w:top w:val="none" w:sz="0" w:space="0" w:color="auto"/>
        <w:left w:val="none" w:sz="0" w:space="0" w:color="auto"/>
        <w:bottom w:val="none" w:sz="0" w:space="0" w:color="auto"/>
        <w:right w:val="none" w:sz="0" w:space="0" w:color="auto"/>
      </w:divBdr>
    </w:div>
    <w:div w:id="716199323">
      <w:bodyDiv w:val="1"/>
      <w:marLeft w:val="0"/>
      <w:marRight w:val="0"/>
      <w:marTop w:val="0"/>
      <w:marBottom w:val="0"/>
      <w:divBdr>
        <w:top w:val="none" w:sz="0" w:space="0" w:color="auto"/>
        <w:left w:val="none" w:sz="0" w:space="0" w:color="auto"/>
        <w:bottom w:val="none" w:sz="0" w:space="0" w:color="auto"/>
        <w:right w:val="none" w:sz="0" w:space="0" w:color="auto"/>
      </w:divBdr>
    </w:div>
    <w:div w:id="718669042">
      <w:bodyDiv w:val="1"/>
      <w:marLeft w:val="0"/>
      <w:marRight w:val="0"/>
      <w:marTop w:val="0"/>
      <w:marBottom w:val="0"/>
      <w:divBdr>
        <w:top w:val="none" w:sz="0" w:space="0" w:color="auto"/>
        <w:left w:val="none" w:sz="0" w:space="0" w:color="auto"/>
        <w:bottom w:val="none" w:sz="0" w:space="0" w:color="auto"/>
        <w:right w:val="none" w:sz="0" w:space="0" w:color="auto"/>
      </w:divBdr>
    </w:div>
    <w:div w:id="821315198">
      <w:bodyDiv w:val="1"/>
      <w:marLeft w:val="0"/>
      <w:marRight w:val="0"/>
      <w:marTop w:val="0"/>
      <w:marBottom w:val="0"/>
      <w:divBdr>
        <w:top w:val="none" w:sz="0" w:space="0" w:color="auto"/>
        <w:left w:val="none" w:sz="0" w:space="0" w:color="auto"/>
        <w:bottom w:val="none" w:sz="0" w:space="0" w:color="auto"/>
        <w:right w:val="none" w:sz="0" w:space="0" w:color="auto"/>
      </w:divBdr>
    </w:div>
    <w:div w:id="825785211">
      <w:bodyDiv w:val="1"/>
      <w:marLeft w:val="0"/>
      <w:marRight w:val="0"/>
      <w:marTop w:val="0"/>
      <w:marBottom w:val="0"/>
      <w:divBdr>
        <w:top w:val="none" w:sz="0" w:space="0" w:color="auto"/>
        <w:left w:val="none" w:sz="0" w:space="0" w:color="auto"/>
        <w:bottom w:val="none" w:sz="0" w:space="0" w:color="auto"/>
        <w:right w:val="none" w:sz="0" w:space="0" w:color="auto"/>
      </w:divBdr>
    </w:div>
    <w:div w:id="870143683">
      <w:bodyDiv w:val="1"/>
      <w:marLeft w:val="0"/>
      <w:marRight w:val="0"/>
      <w:marTop w:val="0"/>
      <w:marBottom w:val="0"/>
      <w:divBdr>
        <w:top w:val="none" w:sz="0" w:space="0" w:color="auto"/>
        <w:left w:val="none" w:sz="0" w:space="0" w:color="auto"/>
        <w:bottom w:val="none" w:sz="0" w:space="0" w:color="auto"/>
        <w:right w:val="none" w:sz="0" w:space="0" w:color="auto"/>
      </w:divBdr>
    </w:div>
    <w:div w:id="1294360126">
      <w:bodyDiv w:val="1"/>
      <w:marLeft w:val="0"/>
      <w:marRight w:val="0"/>
      <w:marTop w:val="0"/>
      <w:marBottom w:val="0"/>
      <w:divBdr>
        <w:top w:val="none" w:sz="0" w:space="0" w:color="auto"/>
        <w:left w:val="none" w:sz="0" w:space="0" w:color="auto"/>
        <w:bottom w:val="none" w:sz="0" w:space="0" w:color="auto"/>
        <w:right w:val="none" w:sz="0" w:space="0" w:color="auto"/>
      </w:divBdr>
    </w:div>
    <w:div w:id="1363096947">
      <w:bodyDiv w:val="1"/>
      <w:marLeft w:val="0"/>
      <w:marRight w:val="0"/>
      <w:marTop w:val="0"/>
      <w:marBottom w:val="0"/>
      <w:divBdr>
        <w:top w:val="none" w:sz="0" w:space="0" w:color="auto"/>
        <w:left w:val="none" w:sz="0" w:space="0" w:color="auto"/>
        <w:bottom w:val="none" w:sz="0" w:space="0" w:color="auto"/>
        <w:right w:val="none" w:sz="0" w:space="0" w:color="auto"/>
      </w:divBdr>
    </w:div>
    <w:div w:id="1795175495">
      <w:bodyDiv w:val="1"/>
      <w:marLeft w:val="0"/>
      <w:marRight w:val="0"/>
      <w:marTop w:val="0"/>
      <w:marBottom w:val="0"/>
      <w:divBdr>
        <w:top w:val="none" w:sz="0" w:space="0" w:color="auto"/>
        <w:left w:val="none" w:sz="0" w:space="0" w:color="auto"/>
        <w:bottom w:val="none" w:sz="0" w:space="0" w:color="auto"/>
        <w:right w:val="none" w:sz="0" w:space="0" w:color="auto"/>
      </w:divBdr>
    </w:div>
    <w:div w:id="1911041891">
      <w:bodyDiv w:val="1"/>
      <w:marLeft w:val="0"/>
      <w:marRight w:val="0"/>
      <w:marTop w:val="0"/>
      <w:marBottom w:val="0"/>
      <w:divBdr>
        <w:top w:val="none" w:sz="0" w:space="0" w:color="auto"/>
        <w:left w:val="none" w:sz="0" w:space="0" w:color="auto"/>
        <w:bottom w:val="none" w:sz="0" w:space="0" w:color="auto"/>
        <w:right w:val="none" w:sz="0" w:space="0" w:color="auto"/>
      </w:divBdr>
    </w:div>
    <w:div w:id="196673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Serawit Bezabeh</dc:creator>
  <cp:keywords/>
  <dc:description/>
  <cp:lastModifiedBy>Serawit Bezabeh</cp:lastModifiedBy>
  <cp:revision>3</cp:revision>
  <dcterms:created xsi:type="dcterms:W3CDTF">2020-11-30T21:01:00Z</dcterms:created>
  <dcterms:modified xsi:type="dcterms:W3CDTF">2020-11-30T21:23:00Z</dcterms:modified>
</cp:coreProperties>
</file>